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E5AC3" w14:textId="77777777" w:rsidR="003C7E96" w:rsidRDefault="0058488F" w:rsidP="00320F3A">
      <w:pPr>
        <w:tabs>
          <w:tab w:val="left" w:pos="276"/>
          <w:tab w:val="center" w:pos="5130"/>
        </w:tabs>
        <w:rPr>
          <w:b/>
          <w:bCs/>
          <w:color w:val="000000"/>
          <w:sz w:val="22"/>
          <w:lang w:val="en-GB"/>
        </w:rPr>
      </w:pPr>
      <w:r>
        <w:rPr>
          <w:b/>
          <w:bCs/>
          <w:noProof/>
          <w:color w:val="000000"/>
          <w:sz w:val="22"/>
          <w:lang w:val="es-ES" w:eastAsia="es-ES"/>
        </w:rPr>
        <mc:AlternateContent>
          <mc:Choice Requires="wps">
            <w:drawing>
              <wp:anchor distT="0" distB="0" distL="114300" distR="114300" simplePos="0" relativeHeight="251662848" behindDoc="1" locked="0" layoutInCell="1" allowOverlap="1" wp14:anchorId="1F388EBB" wp14:editId="34C591AA">
                <wp:simplePos x="0" y="0"/>
                <wp:positionH relativeFrom="column">
                  <wp:posOffset>-195174</wp:posOffset>
                </wp:positionH>
                <wp:positionV relativeFrom="paragraph">
                  <wp:posOffset>-52426</wp:posOffset>
                </wp:positionV>
                <wp:extent cx="1989735" cy="34290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7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717D7" w14:textId="0ABF1988" w:rsidR="001B2177" w:rsidRPr="0007252C" w:rsidRDefault="00210C8B">
                            <w:pPr>
                              <w:rPr>
                                <w:rFonts w:ascii="Arial" w:hAnsi="Arial"/>
                                <w:color w:val="808080" w:themeColor="background1" w:themeShade="80"/>
                                <w:sz w:val="12"/>
                                <w:szCs w:val="12"/>
                                <w:lang w:val="en-GB"/>
                              </w:rPr>
                            </w:pPr>
                            <w:r w:rsidRPr="0007252C">
                              <w:rPr>
                                <w:rFonts w:ascii="Arial" w:hAnsi="Arial"/>
                                <w:color w:val="808080" w:themeColor="background1" w:themeShade="80"/>
                                <w:sz w:val="12"/>
                                <w:szCs w:val="12"/>
                                <w:lang w:val="en-GB"/>
                              </w:rPr>
                              <w:t>Final version endorsed by the ADCO on June 2018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5.35pt;margin-top:-4.15pt;width:156.6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" filled="f" stroked="f">
                <v:textbox inset=",7.2pt,,7.2pt">
                  <w:txbxContent>
                    <w:p w14:paraId="36C717D7" w14:textId="0ABF1988" w:rsidR="001B2177" w:rsidRPr="00163D59" w:rsidRDefault="00210C8B">
                      <w:pPr>
                        <w:rPr>
                          <w:rFonts w:ascii="Arial" w:hAnsi="Arial"/>
                          <w:color w:val="808080" w:themeColor="background1" w:themeShade="80"/>
                          <w:sz w:val="12"/>
                          <w:szCs w:val="12"/>
                        </w:rPr>
                      </w:pPr>
                      <w:r w:rsidRPr="00163D59">
                        <w:rPr>
                          <w:rFonts w:ascii="Arial" w:hAnsi="Arial"/>
                          <w:color w:val="808080" w:themeColor="background1" w:themeShade="80"/>
                          <w:sz w:val="12"/>
                          <w:szCs w:val="12"/>
                        </w:rPr>
                        <w:t>Final version endorsed by the ADCO on June 2018</w:t>
                      </w:r>
                    </w:p>
                  </w:txbxContent>
                </v:textbox>
              </v:shape>
            </w:pict>
          </mc:Fallback>
        </mc:AlternateContent>
      </w:r>
    </w:p>
    <w:p w14:paraId="263CC4D5" w14:textId="77777777" w:rsidR="003C7E96" w:rsidRDefault="003C7E96" w:rsidP="00320F3A">
      <w:pPr>
        <w:tabs>
          <w:tab w:val="left" w:pos="276"/>
          <w:tab w:val="center" w:pos="5130"/>
        </w:tabs>
        <w:rPr>
          <w:b/>
          <w:bCs/>
          <w:color w:val="000000"/>
          <w:sz w:val="22"/>
          <w:lang w:val="en-GB"/>
        </w:rPr>
      </w:pPr>
    </w:p>
    <w:p w14:paraId="423A7EF1" w14:textId="2C41477E" w:rsidR="004B4263" w:rsidRDefault="00D1149C" w:rsidP="0031606B">
      <w:pPr>
        <w:tabs>
          <w:tab w:val="left" w:pos="276"/>
          <w:tab w:val="center" w:pos="5130"/>
        </w:tabs>
        <w:jc w:val="center"/>
        <w:rPr>
          <w:b/>
          <w:bCs/>
          <w:sz w:val="24"/>
          <w:szCs w:val="24"/>
          <w:lang w:val="en-GB"/>
        </w:rPr>
      </w:pPr>
      <w:r w:rsidRPr="004B4263">
        <w:rPr>
          <w:b/>
          <w:bCs/>
          <w:color w:val="000000"/>
          <w:sz w:val="24"/>
          <w:szCs w:val="24"/>
          <w:lang w:val="en-GB"/>
        </w:rPr>
        <w:t xml:space="preserve">EU </w:t>
      </w:r>
      <w:r w:rsidR="000E5B02" w:rsidRPr="004B4263">
        <w:rPr>
          <w:b/>
          <w:bCs/>
          <w:color w:val="000000"/>
          <w:sz w:val="24"/>
          <w:szCs w:val="24"/>
          <w:lang w:val="en-GB"/>
        </w:rPr>
        <w:t xml:space="preserve">Declaration </w:t>
      </w:r>
      <w:r w:rsidR="000E5B02" w:rsidRPr="004B4263">
        <w:rPr>
          <w:b/>
          <w:bCs/>
          <w:sz w:val="24"/>
          <w:szCs w:val="24"/>
          <w:lang w:val="en-GB"/>
        </w:rPr>
        <w:t>of C</w:t>
      </w:r>
      <w:r w:rsidR="001D2A9E" w:rsidRPr="004B4263">
        <w:rPr>
          <w:b/>
          <w:bCs/>
          <w:sz w:val="24"/>
          <w:szCs w:val="24"/>
          <w:lang w:val="en-GB"/>
        </w:rPr>
        <w:t xml:space="preserve">onformity </w:t>
      </w:r>
      <w:r w:rsidR="005D25AA" w:rsidRPr="004B4263">
        <w:rPr>
          <w:b/>
          <w:bCs/>
          <w:sz w:val="24"/>
          <w:szCs w:val="24"/>
          <w:lang w:val="en-GB"/>
        </w:rPr>
        <w:t xml:space="preserve">for </w:t>
      </w:r>
      <w:r w:rsidR="009753BC">
        <w:rPr>
          <w:b/>
          <w:bCs/>
          <w:sz w:val="24"/>
          <w:szCs w:val="24"/>
          <w:lang w:val="en-GB"/>
        </w:rPr>
        <w:t>Post-Construction Assessment (</w:t>
      </w:r>
      <w:r w:rsidR="002F33EB" w:rsidRPr="004B4263">
        <w:rPr>
          <w:b/>
          <w:bCs/>
          <w:sz w:val="24"/>
          <w:szCs w:val="24"/>
          <w:lang w:val="en-GB"/>
        </w:rPr>
        <w:t>PC</w:t>
      </w:r>
      <w:r w:rsidR="005D25AA" w:rsidRPr="004B4263">
        <w:rPr>
          <w:b/>
          <w:bCs/>
          <w:sz w:val="24"/>
          <w:szCs w:val="24"/>
          <w:lang w:val="en-GB"/>
        </w:rPr>
        <w:t>A</w:t>
      </w:r>
      <w:r w:rsidR="009753BC">
        <w:rPr>
          <w:b/>
          <w:bCs/>
          <w:sz w:val="24"/>
          <w:szCs w:val="24"/>
          <w:lang w:val="en-GB"/>
        </w:rPr>
        <w:t>)</w:t>
      </w:r>
      <w:r w:rsidR="0031606B" w:rsidRPr="004B4263">
        <w:rPr>
          <w:b/>
          <w:bCs/>
          <w:sz w:val="24"/>
          <w:szCs w:val="24"/>
          <w:lang w:val="en-GB"/>
        </w:rPr>
        <w:t xml:space="preserve"> </w:t>
      </w:r>
      <w:r w:rsidR="001D2A9E" w:rsidRPr="004B4263">
        <w:rPr>
          <w:b/>
          <w:bCs/>
          <w:sz w:val="24"/>
          <w:szCs w:val="24"/>
          <w:lang w:val="en-GB"/>
        </w:rPr>
        <w:t xml:space="preserve">of </w:t>
      </w:r>
      <w:r w:rsidR="0001616B" w:rsidRPr="004B4263">
        <w:rPr>
          <w:b/>
          <w:bCs/>
          <w:sz w:val="24"/>
          <w:szCs w:val="24"/>
          <w:lang w:val="en-GB"/>
        </w:rPr>
        <w:t>Recreational Craft</w:t>
      </w:r>
    </w:p>
    <w:p w14:paraId="391E4346" w14:textId="5924BFB6" w:rsidR="000E5B02" w:rsidRPr="004B4263" w:rsidRDefault="0001616B" w:rsidP="0031606B">
      <w:pPr>
        <w:tabs>
          <w:tab w:val="left" w:pos="276"/>
          <w:tab w:val="center" w:pos="5130"/>
        </w:tabs>
        <w:jc w:val="center"/>
        <w:rPr>
          <w:b/>
          <w:bCs/>
          <w:lang w:val="en-GB"/>
        </w:rPr>
      </w:pPr>
      <w:proofErr w:type="gramStart"/>
      <w:r w:rsidRPr="004B4263">
        <w:rPr>
          <w:b/>
          <w:bCs/>
          <w:lang w:val="en-GB"/>
        </w:rPr>
        <w:t>under</w:t>
      </w:r>
      <w:proofErr w:type="gramEnd"/>
      <w:r w:rsidRPr="004B4263">
        <w:rPr>
          <w:b/>
          <w:bCs/>
          <w:lang w:val="en-GB"/>
        </w:rPr>
        <w:t xml:space="preserve"> the </w:t>
      </w:r>
      <w:r w:rsidR="000E5B02" w:rsidRPr="004B4263">
        <w:rPr>
          <w:b/>
          <w:bCs/>
          <w:lang w:val="en-GB"/>
        </w:rPr>
        <w:t>requirements</w:t>
      </w:r>
      <w:r w:rsidR="001E72C7" w:rsidRPr="004B4263">
        <w:rPr>
          <w:b/>
          <w:bCs/>
          <w:lang w:val="en-GB"/>
        </w:rPr>
        <w:t xml:space="preserve"> </w:t>
      </w:r>
      <w:r w:rsidR="000E5B02" w:rsidRPr="004B4263">
        <w:rPr>
          <w:b/>
          <w:bCs/>
          <w:lang w:val="en-GB"/>
        </w:rPr>
        <w:t xml:space="preserve">of Directive </w:t>
      </w:r>
      <w:r w:rsidR="00C21A51" w:rsidRPr="004B4263">
        <w:rPr>
          <w:b/>
          <w:bCs/>
          <w:lang w:val="en-GB"/>
        </w:rPr>
        <w:t>2013/53/EU</w:t>
      </w:r>
    </w:p>
    <w:p w14:paraId="5907A367" w14:textId="2D973666" w:rsidR="001E72C7" w:rsidRPr="0074066D" w:rsidRDefault="000E5B02" w:rsidP="0074066D">
      <w:pPr>
        <w:jc w:val="center"/>
        <w:rPr>
          <w:b/>
          <w:bCs/>
          <w:i/>
          <w:iCs/>
          <w:color w:val="000000"/>
          <w:sz w:val="18"/>
          <w:lang w:val="en-GB"/>
        </w:rPr>
      </w:pPr>
      <w:r w:rsidRPr="007225D9">
        <w:rPr>
          <w:b/>
          <w:bCs/>
          <w:i/>
          <w:iCs/>
          <w:color w:val="000000"/>
          <w:sz w:val="18"/>
          <w:lang w:val="en-GB"/>
        </w:rPr>
        <w:t>(To b</w:t>
      </w:r>
      <w:r w:rsidR="00F1540A" w:rsidRPr="007225D9">
        <w:rPr>
          <w:b/>
          <w:bCs/>
          <w:i/>
          <w:iCs/>
          <w:color w:val="000000"/>
          <w:sz w:val="18"/>
          <w:lang w:val="en-GB"/>
        </w:rPr>
        <w:t xml:space="preserve">e completed </w:t>
      </w:r>
      <w:r w:rsidR="00C21A51">
        <w:rPr>
          <w:b/>
          <w:bCs/>
          <w:i/>
          <w:iCs/>
          <w:color w:val="000000"/>
          <w:sz w:val="18"/>
          <w:lang w:val="en-GB"/>
        </w:rPr>
        <w:t xml:space="preserve">by </w:t>
      </w:r>
      <w:r w:rsidR="0001616B">
        <w:rPr>
          <w:b/>
          <w:bCs/>
          <w:i/>
          <w:iCs/>
          <w:color w:val="000000"/>
          <w:sz w:val="18"/>
          <w:lang w:val="en-US"/>
        </w:rPr>
        <w:t xml:space="preserve">a natural or legal person </w:t>
      </w:r>
      <w:bookmarkStart w:id="0" w:name="_GoBack"/>
      <w:bookmarkEnd w:id="0"/>
      <w:r w:rsidR="0001616B" w:rsidRPr="0001616B">
        <w:rPr>
          <w:b/>
          <w:bCs/>
          <w:i/>
          <w:iCs/>
          <w:color w:val="000000"/>
          <w:sz w:val="18"/>
          <w:lang w:val="en-US"/>
        </w:rPr>
        <w:t>pla</w:t>
      </w:r>
      <w:r w:rsidR="0001616B">
        <w:rPr>
          <w:b/>
          <w:bCs/>
          <w:i/>
          <w:iCs/>
          <w:color w:val="000000"/>
          <w:sz w:val="18"/>
          <w:lang w:val="en-US"/>
        </w:rPr>
        <w:t>c</w:t>
      </w:r>
      <w:r w:rsidR="00B00D86">
        <w:rPr>
          <w:b/>
          <w:bCs/>
          <w:i/>
          <w:iCs/>
          <w:color w:val="000000"/>
          <w:sz w:val="18"/>
          <w:lang w:val="en-US"/>
        </w:rPr>
        <w:t>ing</w:t>
      </w:r>
      <w:r w:rsidR="0001616B" w:rsidRPr="0001616B">
        <w:rPr>
          <w:b/>
          <w:bCs/>
          <w:i/>
          <w:iCs/>
          <w:color w:val="000000"/>
          <w:sz w:val="18"/>
          <w:lang w:val="en-US"/>
        </w:rPr>
        <w:t xml:space="preserve"> the product on the market or putting it into </w:t>
      </w:r>
      <w:r w:rsidR="0007252C" w:rsidRPr="0001616B">
        <w:rPr>
          <w:b/>
          <w:bCs/>
          <w:i/>
          <w:iCs/>
          <w:color w:val="000000"/>
          <w:sz w:val="18"/>
          <w:lang w:val="en-US"/>
        </w:rPr>
        <w:t>service</w:t>
      </w:r>
      <w:r w:rsidR="0007252C">
        <w:rPr>
          <w:b/>
          <w:bCs/>
          <w:i/>
          <w:iCs/>
          <w:color w:val="000000"/>
          <w:sz w:val="18"/>
          <w:lang w:val="en-US"/>
        </w:rPr>
        <w:t>)</w:t>
      </w:r>
    </w:p>
    <w:p w14:paraId="1514917E" w14:textId="77777777" w:rsidR="000E5B02" w:rsidRPr="007225D9" w:rsidRDefault="000E5B02" w:rsidP="000E5B02">
      <w:pPr>
        <w:pStyle w:val="Ttulo4"/>
        <w:jc w:val="right"/>
        <w:rPr>
          <w:b w:val="0"/>
          <w:sz w:val="14"/>
          <w:lang w:val="en-GB"/>
        </w:rPr>
      </w:pPr>
    </w:p>
    <w:p w14:paraId="21F0CF26" w14:textId="77777777" w:rsidR="00D1149C" w:rsidRDefault="00D1149C" w:rsidP="00490B67">
      <w:pPr>
        <w:pStyle w:val="Ttulo4"/>
        <w:tabs>
          <w:tab w:val="left" w:pos="10065"/>
        </w:tabs>
        <w:jc w:val="left"/>
        <w:rPr>
          <w:sz w:val="16"/>
          <w:lang w:val="en-GB"/>
        </w:rPr>
      </w:pPr>
    </w:p>
    <w:p w14:paraId="75D26782" w14:textId="77777777" w:rsidR="00AB5313" w:rsidRPr="00AB5313" w:rsidRDefault="00AB5313" w:rsidP="00AB5313">
      <w:pPr>
        <w:rPr>
          <w:lang w:val="en-GB"/>
        </w:rPr>
      </w:pPr>
    </w:p>
    <w:p w14:paraId="24728560" w14:textId="04BB1ED6" w:rsidR="00E3230A" w:rsidRDefault="000E5B02" w:rsidP="004B41D9">
      <w:pPr>
        <w:pStyle w:val="Ttulo4"/>
        <w:tabs>
          <w:tab w:val="left" w:pos="10065"/>
        </w:tabs>
        <w:jc w:val="left"/>
        <w:rPr>
          <w:sz w:val="18"/>
          <w:lang w:val="en-GB"/>
        </w:rPr>
      </w:pPr>
      <w:r w:rsidRPr="007225D9">
        <w:rPr>
          <w:sz w:val="16"/>
          <w:lang w:val="en-GB"/>
        </w:rPr>
        <w:t xml:space="preserve">Name of </w:t>
      </w:r>
      <w:r w:rsidR="0007252C">
        <w:rPr>
          <w:sz w:val="16"/>
          <w:lang w:val="en-GB"/>
        </w:rPr>
        <w:t>private importer or</w:t>
      </w:r>
      <w:r w:rsidR="008C1279">
        <w:rPr>
          <w:sz w:val="16"/>
          <w:lang w:val="en-GB"/>
        </w:rPr>
        <w:t xml:space="preserve"> </w:t>
      </w:r>
      <w:r w:rsidR="0001616B">
        <w:rPr>
          <w:sz w:val="16"/>
          <w:lang w:val="en-GB"/>
        </w:rPr>
        <w:t>the person responsible</w:t>
      </w:r>
      <w:r w:rsidR="00330663" w:rsidRPr="0007252C">
        <w:rPr>
          <w:lang w:val="en-GB"/>
        </w:rPr>
        <w:t xml:space="preserve"> </w:t>
      </w:r>
      <w:r w:rsidR="00330663" w:rsidRPr="00330663">
        <w:rPr>
          <w:sz w:val="16"/>
          <w:lang w:val="en-GB"/>
        </w:rPr>
        <w:t>for placing</w:t>
      </w:r>
      <w:r w:rsidR="00330663" w:rsidRPr="0007252C">
        <w:rPr>
          <w:lang w:val="en-GB"/>
        </w:rPr>
        <w:t xml:space="preserve"> </w:t>
      </w:r>
      <w:r w:rsidR="00543DCB" w:rsidRPr="00543DCB">
        <w:rPr>
          <w:sz w:val="16"/>
          <w:lang w:val="en-GB"/>
        </w:rPr>
        <w:t>the product on the market or putting it into service</w:t>
      </w:r>
      <w:r w:rsidRPr="007225D9">
        <w:rPr>
          <w:sz w:val="16"/>
          <w:lang w:val="en-GB"/>
        </w:rPr>
        <w:t>:</w:t>
      </w:r>
      <w:r w:rsidR="008C1279">
        <w:rPr>
          <w:sz w:val="16"/>
          <w:lang w:val="en-GB"/>
        </w:rPr>
        <w:t xml:space="preserve">    </w:t>
      </w:r>
      <w:r w:rsidR="00663E43">
        <w:rPr>
          <w:sz w:val="16"/>
          <w:lang w:val="en-GB"/>
        </w:rPr>
        <w:t xml:space="preserve"> </w:t>
      </w:r>
      <w:r w:rsidR="008C1279">
        <w:rPr>
          <w:sz w:val="16"/>
          <w:lang w:val="en-GB"/>
        </w:rPr>
        <w:t xml:space="preserve">  P.I</w:t>
      </w:r>
      <w:proofErr w:type="gramStart"/>
      <w:r w:rsidR="008C1279">
        <w:rPr>
          <w:sz w:val="16"/>
          <w:lang w:val="en-GB"/>
        </w:rPr>
        <w:t>.</w:t>
      </w:r>
      <w:r w:rsidR="004B41D9" w:rsidRPr="004B41D9">
        <w:rPr>
          <w:sz w:val="16"/>
          <w:vertAlign w:val="superscript"/>
          <w:lang w:val="en-GB"/>
        </w:rPr>
        <w:t>(</w:t>
      </w:r>
      <w:proofErr w:type="gramEnd"/>
      <w:r w:rsidR="004B41D9" w:rsidRPr="004B41D9">
        <w:rPr>
          <w:sz w:val="16"/>
          <w:vertAlign w:val="superscript"/>
          <w:lang w:val="en-GB"/>
        </w:rPr>
        <w:t>1)</w:t>
      </w:r>
      <w:r w:rsidR="008C1279" w:rsidRPr="004B41D9">
        <w:rPr>
          <w:sz w:val="16"/>
          <w:vertAlign w:val="superscript"/>
          <w:lang w:val="en-GB"/>
        </w:rPr>
        <w:t xml:space="preserve"> </w:t>
      </w:r>
      <w:r w:rsidR="004B41D9">
        <w:rPr>
          <w:sz w:val="16"/>
          <w:vertAlign w:val="superscript"/>
          <w:lang w:val="en-GB"/>
        </w:rPr>
        <w:t xml:space="preserve">    </w:t>
      </w:r>
      <w:r w:rsidR="008C1279" w:rsidRPr="007225D9">
        <w:rPr>
          <w:sz w:val="18"/>
          <w:lang w:val="en-GB"/>
        </w:rPr>
        <w:fldChar w:fldCharType="begin">
          <w:ffData>
            <w:name w:val=""/>
            <w:enabled/>
            <w:calcOnExit w:val="0"/>
            <w:checkBox>
              <w:size w:val="16"/>
              <w:default w:val="0"/>
            </w:checkBox>
          </w:ffData>
        </w:fldChar>
      </w:r>
      <w:r w:rsidR="008C1279" w:rsidRPr="007225D9">
        <w:rPr>
          <w:sz w:val="18"/>
          <w:lang w:val="en-GB"/>
        </w:rPr>
        <w:instrText xml:space="preserve"> FORMCHECKBOX </w:instrText>
      </w:r>
      <w:r w:rsidR="008C1279" w:rsidRPr="007225D9">
        <w:rPr>
          <w:sz w:val="18"/>
          <w:lang w:val="en-GB"/>
        </w:rPr>
      </w:r>
      <w:r w:rsidR="008C1279" w:rsidRPr="007225D9">
        <w:rPr>
          <w:sz w:val="18"/>
          <w:lang w:val="en-GB"/>
        </w:rPr>
        <w:fldChar w:fldCharType="end"/>
      </w:r>
      <w:r w:rsidR="008C1279" w:rsidRPr="007225D9">
        <w:rPr>
          <w:sz w:val="18"/>
          <w:lang w:val="en-GB"/>
        </w:rPr>
        <w:t xml:space="preserve"> </w:t>
      </w:r>
      <w:r w:rsidR="008C1279">
        <w:rPr>
          <w:sz w:val="18"/>
          <w:lang w:val="en-GB"/>
        </w:rPr>
        <w:t xml:space="preserve">   </w:t>
      </w:r>
      <w:r w:rsidR="00F81A53">
        <w:rPr>
          <w:sz w:val="18"/>
          <w:lang w:val="en-GB"/>
        </w:rPr>
        <w:t xml:space="preserve"> </w:t>
      </w:r>
      <w:r w:rsidR="00663E43">
        <w:rPr>
          <w:sz w:val="18"/>
          <w:lang w:val="en-GB"/>
        </w:rPr>
        <w:t xml:space="preserve"> </w:t>
      </w:r>
      <w:r w:rsidR="00F81A53">
        <w:rPr>
          <w:sz w:val="18"/>
          <w:lang w:val="en-GB"/>
        </w:rPr>
        <w:t xml:space="preserve">   </w:t>
      </w:r>
      <w:r w:rsidR="008C1279" w:rsidRPr="008C1279">
        <w:rPr>
          <w:sz w:val="16"/>
          <w:szCs w:val="16"/>
          <w:lang w:val="en-GB"/>
        </w:rPr>
        <w:t>P.R.</w:t>
      </w:r>
      <w:r w:rsidR="004B41D9" w:rsidRPr="004B41D9">
        <w:rPr>
          <w:sz w:val="16"/>
          <w:szCs w:val="16"/>
          <w:vertAlign w:val="superscript"/>
          <w:lang w:val="en-GB"/>
        </w:rPr>
        <w:t>(2)</w:t>
      </w:r>
      <w:r w:rsidR="004B41D9">
        <w:rPr>
          <w:sz w:val="16"/>
          <w:szCs w:val="16"/>
          <w:lang w:val="en-GB"/>
        </w:rPr>
        <w:t xml:space="preserve">  </w:t>
      </w:r>
      <w:r w:rsidR="008C1279">
        <w:rPr>
          <w:sz w:val="18"/>
          <w:lang w:val="en-GB"/>
        </w:rPr>
        <w:t xml:space="preserve"> </w:t>
      </w:r>
      <w:r w:rsidR="008C1279" w:rsidRPr="007225D9">
        <w:rPr>
          <w:sz w:val="18"/>
          <w:lang w:val="en-GB"/>
        </w:rPr>
        <w:fldChar w:fldCharType="begin">
          <w:ffData>
            <w:name w:val=""/>
            <w:enabled/>
            <w:calcOnExit w:val="0"/>
            <w:checkBox>
              <w:size w:val="16"/>
              <w:default w:val="0"/>
            </w:checkBox>
          </w:ffData>
        </w:fldChar>
      </w:r>
      <w:r w:rsidR="008C1279" w:rsidRPr="007225D9">
        <w:rPr>
          <w:sz w:val="18"/>
          <w:lang w:val="en-GB"/>
        </w:rPr>
        <w:instrText xml:space="preserve"> FORMCHECKBOX </w:instrText>
      </w:r>
      <w:r w:rsidR="008C1279" w:rsidRPr="007225D9">
        <w:rPr>
          <w:sz w:val="18"/>
          <w:lang w:val="en-GB"/>
        </w:rPr>
      </w:r>
      <w:r w:rsidR="008C1279" w:rsidRPr="007225D9">
        <w:rPr>
          <w:sz w:val="18"/>
          <w:lang w:val="en-GB"/>
        </w:rPr>
        <w:fldChar w:fldCharType="end"/>
      </w:r>
    </w:p>
    <w:p w14:paraId="56783D02" w14:textId="77777777" w:rsidR="004B41D9" w:rsidRPr="004B41D9" w:rsidRDefault="004B41D9" w:rsidP="004B41D9">
      <w:pPr>
        <w:rPr>
          <w:lang w:val="en-GB"/>
        </w:rPr>
      </w:pPr>
    </w:p>
    <w:p w14:paraId="511E57E7" w14:textId="41B886B8" w:rsidR="000E5B02" w:rsidRPr="007225D9" w:rsidRDefault="000E5B02" w:rsidP="000E5B02">
      <w:pPr>
        <w:pStyle w:val="Ttulo4"/>
        <w:tabs>
          <w:tab w:val="left" w:pos="10065"/>
        </w:tabs>
        <w:jc w:val="left"/>
        <w:rPr>
          <w:sz w:val="6"/>
          <w:lang w:val="en-GB"/>
        </w:rPr>
      </w:pPr>
      <w:r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30"/>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p>
    <w:p w14:paraId="141F1D8D" w14:textId="77777777" w:rsidR="000E5B02" w:rsidRPr="007225D9" w:rsidRDefault="003F2E46" w:rsidP="000E5B02">
      <w:pPr>
        <w:pStyle w:val="Ttulo4"/>
        <w:tabs>
          <w:tab w:val="left" w:pos="5103"/>
          <w:tab w:val="left" w:pos="10065"/>
        </w:tabs>
        <w:spacing w:before="120"/>
        <w:rPr>
          <w:b w:val="0"/>
          <w:bCs/>
          <w:sz w:val="16"/>
          <w:u w:val="single"/>
          <w:lang w:val="en-GB"/>
        </w:rPr>
      </w:pPr>
      <w:r w:rsidRPr="007225D9">
        <w:rPr>
          <w:sz w:val="16"/>
          <w:lang w:val="en-GB"/>
        </w:rPr>
        <w:t>Address:</w:t>
      </w:r>
      <w:r w:rsidR="000E5B02"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30"/>
            </w:textInput>
          </w:ffData>
        </w:fldChar>
      </w:r>
      <w:r w:rsidR="000E5B02"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000E5B02" w:rsidRPr="007225D9">
        <w:rPr>
          <w:b w:val="0"/>
          <w:bCs/>
          <w:sz w:val="16"/>
          <w:u w:val="single"/>
          <w:lang w:val="en-GB"/>
        </w:rPr>
        <w:t> </w:t>
      </w:r>
      <w:r w:rsidR="000E5B02" w:rsidRPr="007225D9">
        <w:rPr>
          <w:b w:val="0"/>
          <w:bCs/>
          <w:sz w:val="16"/>
          <w:u w:val="single"/>
          <w:lang w:val="en-GB"/>
        </w:rPr>
        <w:t> </w:t>
      </w:r>
      <w:r w:rsidR="000E5B02" w:rsidRPr="007225D9">
        <w:rPr>
          <w:b w:val="0"/>
          <w:bCs/>
          <w:sz w:val="16"/>
          <w:u w:val="single"/>
          <w:lang w:val="en-GB"/>
        </w:rPr>
        <w:t> </w:t>
      </w:r>
      <w:r w:rsidR="000E5B02" w:rsidRPr="007225D9">
        <w:rPr>
          <w:b w:val="0"/>
          <w:bCs/>
          <w:sz w:val="16"/>
          <w:u w:val="single"/>
          <w:lang w:val="en-GB"/>
        </w:rPr>
        <w:t> </w:t>
      </w:r>
      <w:r w:rsidR="000E5B02" w:rsidRPr="007225D9">
        <w:rPr>
          <w:b w:val="0"/>
          <w:bCs/>
          <w:sz w:val="16"/>
          <w:u w:val="single"/>
          <w:lang w:val="en-GB"/>
        </w:rPr>
        <w:t> </w:t>
      </w:r>
      <w:r w:rsidR="008B4899" w:rsidRPr="007225D9">
        <w:rPr>
          <w:b w:val="0"/>
          <w:bCs/>
          <w:sz w:val="16"/>
          <w:u w:val="single"/>
          <w:lang w:val="en-GB"/>
        </w:rPr>
        <w:fldChar w:fldCharType="end"/>
      </w:r>
      <w:r w:rsidR="000E5B02" w:rsidRPr="007225D9">
        <w:rPr>
          <w:b w:val="0"/>
          <w:bCs/>
          <w:sz w:val="16"/>
          <w:u w:val="single"/>
          <w:lang w:val="en-GB"/>
        </w:rPr>
        <w:tab/>
      </w:r>
      <w:r w:rsidR="000E5B02" w:rsidRPr="007225D9">
        <w:rPr>
          <w:b w:val="0"/>
          <w:bCs/>
          <w:sz w:val="16"/>
          <w:u w:val="single"/>
          <w:lang w:val="en-GB"/>
        </w:rPr>
        <w:tab/>
      </w:r>
    </w:p>
    <w:p w14:paraId="08BD5B87" w14:textId="77777777" w:rsidR="000E5B02" w:rsidRPr="007225D9" w:rsidRDefault="000E5B02" w:rsidP="000E5B02">
      <w:pPr>
        <w:pStyle w:val="Ttulo4"/>
        <w:tabs>
          <w:tab w:val="left" w:pos="3969"/>
          <w:tab w:val="left" w:pos="5103"/>
          <w:tab w:val="left" w:pos="7088"/>
          <w:tab w:val="left" w:pos="10065"/>
        </w:tabs>
        <w:spacing w:before="120"/>
        <w:rPr>
          <w:sz w:val="16"/>
          <w:lang w:val="en-GB"/>
        </w:rPr>
      </w:pPr>
      <w:r w:rsidRPr="007225D9">
        <w:rPr>
          <w:sz w:val="16"/>
          <w:lang w:val="en-GB"/>
        </w:rPr>
        <w:t>Town:</w:t>
      </w:r>
      <w:r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15"/>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r w:rsidRPr="007225D9">
        <w:rPr>
          <w:sz w:val="16"/>
          <w:lang w:val="en-GB"/>
        </w:rPr>
        <w:t>Post Code:</w:t>
      </w:r>
      <w:r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27"/>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r w:rsidRPr="007225D9">
        <w:rPr>
          <w:sz w:val="16"/>
          <w:lang w:val="en-GB"/>
        </w:rPr>
        <w:t>Country:</w:t>
      </w:r>
      <w:r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15"/>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p>
    <w:p w14:paraId="636D1173" w14:textId="77777777" w:rsidR="000E5B02" w:rsidRPr="007225D9" w:rsidRDefault="0058488F" w:rsidP="000E5B02">
      <w:pPr>
        <w:jc w:val="both"/>
        <w:rPr>
          <w:sz w:val="12"/>
          <w:lang w:val="en-GB"/>
        </w:rPr>
      </w:pPr>
      <w:r>
        <w:rPr>
          <w:noProof/>
          <w:sz w:val="16"/>
          <w:lang w:val="es-ES" w:eastAsia="es-ES"/>
        </w:rPr>
        <mc:AlternateContent>
          <mc:Choice Requires="wps">
            <w:drawing>
              <wp:anchor distT="4294967295" distB="4294967295" distL="114300" distR="114300" simplePos="0" relativeHeight="251657728" behindDoc="0" locked="0" layoutInCell="0" allowOverlap="1" wp14:anchorId="3F07CDDD" wp14:editId="094B644E">
                <wp:simplePos x="0" y="0"/>
                <wp:positionH relativeFrom="column">
                  <wp:posOffset>-32110</wp:posOffset>
                </wp:positionH>
                <wp:positionV relativeFrom="paragraph">
                  <wp:posOffset>56458</wp:posOffset>
                </wp:positionV>
                <wp:extent cx="6434919" cy="0"/>
                <wp:effectExtent l="0" t="0" r="23495" b="19050"/>
                <wp:wrapNone/>
                <wp:docPr id="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4919"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4.45pt" to="504.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jUrFA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" o:allowincell="f" strokeweight="2pt"/>
            </w:pict>
          </mc:Fallback>
        </mc:AlternateContent>
      </w:r>
    </w:p>
    <w:p w14:paraId="051C8353" w14:textId="717FD372" w:rsidR="000E5B02" w:rsidRPr="007225D9" w:rsidRDefault="000E5B02" w:rsidP="000E5B02">
      <w:pPr>
        <w:pStyle w:val="Ttulo4"/>
        <w:tabs>
          <w:tab w:val="left" w:pos="10065"/>
        </w:tabs>
        <w:spacing w:before="60"/>
        <w:jc w:val="left"/>
        <w:rPr>
          <w:sz w:val="16"/>
          <w:lang w:val="en-GB"/>
        </w:rPr>
      </w:pPr>
      <w:r w:rsidRPr="007225D9">
        <w:rPr>
          <w:sz w:val="16"/>
          <w:lang w:val="en-GB"/>
        </w:rPr>
        <w:t xml:space="preserve">Name of Notified Body: </w:t>
      </w:r>
      <w:r w:rsidR="008B4899" w:rsidRPr="007225D9">
        <w:rPr>
          <w:b w:val="0"/>
          <w:bCs/>
          <w:sz w:val="16"/>
          <w:u w:val="single"/>
          <w:lang w:val="en-GB"/>
        </w:rPr>
        <w:fldChar w:fldCharType="begin">
          <w:ffData>
            <w:name w:val=""/>
            <w:enabled/>
            <w:calcOnExit w:val="0"/>
            <w:textInput>
              <w:maxLength w:val="45"/>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p>
    <w:p w14:paraId="31E6B1DD" w14:textId="77777777" w:rsidR="000E5B02" w:rsidRPr="007225D9" w:rsidRDefault="000E5B02" w:rsidP="000E5B02">
      <w:pPr>
        <w:pStyle w:val="Ttulo4"/>
        <w:tabs>
          <w:tab w:val="left" w:pos="5103"/>
          <w:tab w:val="left" w:pos="10065"/>
        </w:tabs>
        <w:spacing w:before="120"/>
        <w:rPr>
          <w:b w:val="0"/>
          <w:bCs/>
          <w:sz w:val="16"/>
          <w:u w:val="single"/>
          <w:lang w:val="en-GB"/>
        </w:rPr>
      </w:pPr>
      <w:r w:rsidRPr="007225D9">
        <w:rPr>
          <w:sz w:val="16"/>
          <w:lang w:val="en-GB"/>
        </w:rPr>
        <w:t>Address:</w:t>
      </w:r>
      <w:r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30"/>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r w:rsidRPr="007225D9">
        <w:rPr>
          <w:b w:val="0"/>
          <w:bCs/>
          <w:sz w:val="16"/>
          <w:u w:val="single"/>
          <w:lang w:val="en-GB"/>
        </w:rPr>
        <w:tab/>
      </w:r>
    </w:p>
    <w:p w14:paraId="7A42334A" w14:textId="77777777" w:rsidR="000E5B02" w:rsidRPr="007225D9" w:rsidRDefault="000E5B02" w:rsidP="000E5B02">
      <w:pPr>
        <w:pStyle w:val="Ttulo4"/>
        <w:tabs>
          <w:tab w:val="left" w:pos="3969"/>
          <w:tab w:val="left" w:pos="4820"/>
          <w:tab w:val="left" w:pos="5954"/>
          <w:tab w:val="left" w:pos="8505"/>
        </w:tabs>
        <w:spacing w:before="120"/>
        <w:jc w:val="left"/>
        <w:rPr>
          <w:sz w:val="16"/>
          <w:lang w:val="en-GB"/>
        </w:rPr>
      </w:pPr>
      <w:r w:rsidRPr="007225D9">
        <w:rPr>
          <w:sz w:val="16"/>
          <w:lang w:val="en-GB"/>
        </w:rPr>
        <w:t xml:space="preserve">Town: </w:t>
      </w:r>
      <w:r w:rsidR="008B4899" w:rsidRPr="007225D9">
        <w:rPr>
          <w:b w:val="0"/>
          <w:sz w:val="16"/>
          <w:u w:val="single"/>
          <w:lang w:val="en-GB"/>
        </w:rPr>
        <w:fldChar w:fldCharType="begin">
          <w:ffData>
            <w:name w:val=""/>
            <w:enabled/>
            <w:calcOnExit w:val="0"/>
            <w:textInput>
              <w:maxLength w:val="15"/>
            </w:textInput>
          </w:ffData>
        </w:fldChar>
      </w:r>
      <w:r w:rsidRPr="007225D9">
        <w:rPr>
          <w:b w:val="0"/>
          <w:sz w:val="16"/>
          <w:u w:val="single"/>
          <w:lang w:val="en-GB"/>
        </w:rPr>
        <w:instrText xml:space="preserve"> FORMTEXT </w:instrText>
      </w:r>
      <w:r w:rsidR="008B4899" w:rsidRPr="007225D9">
        <w:rPr>
          <w:b w:val="0"/>
          <w:sz w:val="16"/>
          <w:u w:val="single"/>
          <w:lang w:val="en-GB"/>
        </w:rPr>
      </w:r>
      <w:r w:rsidR="008B4899" w:rsidRPr="007225D9">
        <w:rPr>
          <w:b w:val="0"/>
          <w:sz w:val="16"/>
          <w:u w:val="single"/>
          <w:lang w:val="en-GB"/>
        </w:rPr>
        <w:fldChar w:fldCharType="separate"/>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008B4899" w:rsidRPr="007225D9">
        <w:rPr>
          <w:b w:val="0"/>
          <w:sz w:val="16"/>
          <w:u w:val="single"/>
          <w:lang w:val="en-GB"/>
        </w:rPr>
        <w:fldChar w:fldCharType="end"/>
      </w:r>
      <w:r w:rsidRPr="007225D9">
        <w:rPr>
          <w:b w:val="0"/>
          <w:sz w:val="16"/>
          <w:u w:val="single"/>
          <w:lang w:val="en-GB"/>
        </w:rPr>
        <w:tab/>
      </w:r>
      <w:r w:rsidRPr="007225D9">
        <w:rPr>
          <w:sz w:val="16"/>
          <w:lang w:val="en-GB"/>
        </w:rPr>
        <w:t xml:space="preserve">Post Code: </w:t>
      </w:r>
      <w:r w:rsidR="008B4899" w:rsidRPr="007225D9">
        <w:rPr>
          <w:b w:val="0"/>
          <w:sz w:val="16"/>
          <w:u w:val="single"/>
          <w:lang w:val="en-GB"/>
        </w:rPr>
        <w:fldChar w:fldCharType="begin">
          <w:ffData>
            <w:name w:val=""/>
            <w:enabled/>
            <w:calcOnExit w:val="0"/>
            <w:textInput>
              <w:maxLength w:val="27"/>
            </w:textInput>
          </w:ffData>
        </w:fldChar>
      </w:r>
      <w:r w:rsidRPr="007225D9">
        <w:rPr>
          <w:b w:val="0"/>
          <w:sz w:val="16"/>
          <w:u w:val="single"/>
          <w:lang w:val="en-GB"/>
        </w:rPr>
        <w:instrText xml:space="preserve"> FORMTEXT </w:instrText>
      </w:r>
      <w:r w:rsidR="008B4899" w:rsidRPr="007225D9">
        <w:rPr>
          <w:b w:val="0"/>
          <w:sz w:val="16"/>
          <w:u w:val="single"/>
          <w:lang w:val="en-GB"/>
        </w:rPr>
      </w:r>
      <w:r w:rsidR="008B4899" w:rsidRPr="007225D9">
        <w:rPr>
          <w:b w:val="0"/>
          <w:sz w:val="16"/>
          <w:u w:val="single"/>
          <w:lang w:val="en-GB"/>
        </w:rPr>
        <w:fldChar w:fldCharType="separate"/>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008B4899" w:rsidRPr="007225D9">
        <w:rPr>
          <w:b w:val="0"/>
          <w:sz w:val="16"/>
          <w:u w:val="single"/>
          <w:lang w:val="en-GB"/>
        </w:rPr>
        <w:fldChar w:fldCharType="end"/>
      </w:r>
      <w:r w:rsidRPr="007225D9">
        <w:rPr>
          <w:b w:val="0"/>
          <w:sz w:val="16"/>
          <w:u w:val="single"/>
          <w:lang w:val="en-GB"/>
        </w:rPr>
        <w:tab/>
      </w:r>
      <w:r w:rsidRPr="007225D9">
        <w:rPr>
          <w:sz w:val="16"/>
          <w:lang w:val="en-GB"/>
        </w:rPr>
        <w:t xml:space="preserve">Country: </w:t>
      </w:r>
      <w:r w:rsidR="008B4899" w:rsidRPr="007225D9">
        <w:rPr>
          <w:b w:val="0"/>
          <w:sz w:val="16"/>
          <w:u w:val="single"/>
          <w:lang w:val="en-GB"/>
        </w:rPr>
        <w:fldChar w:fldCharType="begin">
          <w:ffData>
            <w:name w:val=""/>
            <w:enabled/>
            <w:calcOnExit w:val="0"/>
            <w:textInput>
              <w:maxLength w:val="15"/>
            </w:textInput>
          </w:ffData>
        </w:fldChar>
      </w:r>
      <w:r w:rsidRPr="007225D9">
        <w:rPr>
          <w:b w:val="0"/>
          <w:sz w:val="16"/>
          <w:u w:val="single"/>
          <w:lang w:val="en-GB"/>
        </w:rPr>
        <w:instrText xml:space="preserve"> FORMTEXT </w:instrText>
      </w:r>
      <w:r w:rsidR="008B4899" w:rsidRPr="007225D9">
        <w:rPr>
          <w:b w:val="0"/>
          <w:sz w:val="16"/>
          <w:u w:val="single"/>
          <w:lang w:val="en-GB"/>
        </w:rPr>
      </w:r>
      <w:r w:rsidR="008B4899" w:rsidRPr="007225D9">
        <w:rPr>
          <w:b w:val="0"/>
          <w:sz w:val="16"/>
          <w:u w:val="single"/>
          <w:lang w:val="en-GB"/>
        </w:rPr>
        <w:fldChar w:fldCharType="separate"/>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008B4899" w:rsidRPr="007225D9">
        <w:rPr>
          <w:b w:val="0"/>
          <w:sz w:val="16"/>
          <w:u w:val="single"/>
          <w:lang w:val="en-GB"/>
        </w:rPr>
        <w:fldChar w:fldCharType="end"/>
      </w:r>
      <w:r w:rsidRPr="007225D9">
        <w:rPr>
          <w:b w:val="0"/>
          <w:sz w:val="16"/>
          <w:u w:val="single"/>
          <w:lang w:val="en-GB"/>
        </w:rPr>
        <w:tab/>
      </w:r>
      <w:r w:rsidRPr="007225D9">
        <w:rPr>
          <w:sz w:val="16"/>
          <w:lang w:val="en-GB"/>
        </w:rPr>
        <w:t>ID Number:</w:t>
      </w:r>
      <w:r w:rsidR="008B4899" w:rsidRPr="007225D9">
        <w:rPr>
          <w:b w:val="0"/>
          <w:sz w:val="16"/>
          <w:u w:val="single"/>
          <w:lang w:val="en-GB"/>
        </w:rPr>
        <w:fldChar w:fldCharType="begin">
          <w:ffData>
            <w:name w:val="Text6"/>
            <w:enabled/>
            <w:calcOnExit w:val="0"/>
            <w:textInput/>
          </w:ffData>
        </w:fldChar>
      </w:r>
      <w:r w:rsidRPr="007225D9">
        <w:rPr>
          <w:b w:val="0"/>
          <w:sz w:val="16"/>
          <w:u w:val="single"/>
          <w:lang w:val="en-GB"/>
        </w:rPr>
        <w:instrText xml:space="preserve"> FORMTEXT </w:instrText>
      </w:r>
      <w:r w:rsidR="008B4899" w:rsidRPr="007225D9">
        <w:rPr>
          <w:b w:val="0"/>
          <w:sz w:val="16"/>
          <w:u w:val="single"/>
          <w:lang w:val="en-GB"/>
        </w:rPr>
      </w:r>
      <w:r w:rsidR="008B4899" w:rsidRPr="007225D9">
        <w:rPr>
          <w:b w:val="0"/>
          <w:sz w:val="16"/>
          <w:u w:val="single"/>
          <w:lang w:val="en-GB"/>
        </w:rPr>
        <w:fldChar w:fldCharType="separate"/>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008B4899" w:rsidRPr="007225D9">
        <w:rPr>
          <w:b w:val="0"/>
          <w:sz w:val="16"/>
          <w:u w:val="single"/>
          <w:lang w:val="en-GB"/>
        </w:rPr>
        <w:fldChar w:fldCharType="end"/>
      </w:r>
    </w:p>
    <w:p w14:paraId="58B68D13" w14:textId="04D68926" w:rsidR="0000709D" w:rsidRPr="007225D9" w:rsidRDefault="00C058CB" w:rsidP="0000709D">
      <w:pPr>
        <w:pStyle w:val="Ttulo4"/>
        <w:tabs>
          <w:tab w:val="left" w:pos="3969"/>
          <w:tab w:val="left" w:pos="4820"/>
          <w:tab w:val="left" w:pos="6379"/>
        </w:tabs>
        <w:spacing w:before="120"/>
        <w:jc w:val="left"/>
        <w:rPr>
          <w:sz w:val="16"/>
          <w:lang w:val="en-GB"/>
        </w:rPr>
      </w:pPr>
      <w:r w:rsidRPr="007225D9">
        <w:rPr>
          <w:sz w:val="16"/>
          <w:lang w:val="en-GB"/>
        </w:rPr>
        <w:t xml:space="preserve">Notified Body </w:t>
      </w:r>
      <w:r w:rsidR="00992FD4" w:rsidRPr="00992FD4">
        <w:rPr>
          <w:sz w:val="16"/>
          <w:lang w:val="en-GB"/>
        </w:rPr>
        <w:t>post construction assessment certificate</w:t>
      </w:r>
      <w:r w:rsidR="0000709D" w:rsidRPr="007225D9">
        <w:rPr>
          <w:sz w:val="16"/>
          <w:lang w:val="en-GB"/>
        </w:rPr>
        <w:t>:</w:t>
      </w:r>
      <w:r w:rsidR="008B4899" w:rsidRPr="007225D9">
        <w:rPr>
          <w:b w:val="0"/>
          <w:sz w:val="16"/>
          <w:u w:val="single"/>
          <w:lang w:val="en-GB"/>
        </w:rPr>
        <w:fldChar w:fldCharType="begin">
          <w:ffData>
            <w:name w:val="Text1"/>
            <w:enabled/>
            <w:calcOnExit w:val="0"/>
            <w:textInput>
              <w:maxLength w:val="15"/>
            </w:textInput>
          </w:ffData>
        </w:fldChar>
      </w:r>
      <w:r w:rsidR="0000709D" w:rsidRPr="007225D9">
        <w:rPr>
          <w:b w:val="0"/>
          <w:sz w:val="16"/>
          <w:u w:val="single"/>
          <w:lang w:val="en-GB"/>
        </w:rPr>
        <w:instrText xml:space="preserve"> FORMTEXT </w:instrText>
      </w:r>
      <w:r w:rsidR="008B4899" w:rsidRPr="007225D9">
        <w:rPr>
          <w:b w:val="0"/>
          <w:sz w:val="16"/>
          <w:u w:val="single"/>
          <w:lang w:val="en-GB"/>
        </w:rPr>
      </w:r>
      <w:r w:rsidR="008B4899" w:rsidRPr="007225D9">
        <w:rPr>
          <w:b w:val="0"/>
          <w:sz w:val="16"/>
          <w:u w:val="single"/>
          <w:lang w:val="en-GB"/>
        </w:rPr>
        <w:fldChar w:fldCharType="separate"/>
      </w:r>
      <w:r w:rsidR="0000709D" w:rsidRPr="007225D9">
        <w:rPr>
          <w:b w:val="0"/>
          <w:sz w:val="16"/>
          <w:u w:val="single"/>
          <w:lang w:val="en-GB"/>
        </w:rPr>
        <w:t> </w:t>
      </w:r>
      <w:r w:rsidR="0000709D" w:rsidRPr="007225D9">
        <w:rPr>
          <w:b w:val="0"/>
          <w:sz w:val="16"/>
          <w:u w:val="single"/>
          <w:lang w:val="en-GB"/>
        </w:rPr>
        <w:t> </w:t>
      </w:r>
      <w:r w:rsidR="0000709D" w:rsidRPr="007225D9">
        <w:rPr>
          <w:b w:val="0"/>
          <w:sz w:val="16"/>
          <w:u w:val="single"/>
          <w:lang w:val="en-GB"/>
        </w:rPr>
        <w:t> </w:t>
      </w:r>
      <w:r w:rsidR="0000709D" w:rsidRPr="007225D9">
        <w:rPr>
          <w:b w:val="0"/>
          <w:sz w:val="16"/>
          <w:u w:val="single"/>
          <w:lang w:val="en-GB"/>
        </w:rPr>
        <w:t> </w:t>
      </w:r>
      <w:r w:rsidR="0000709D" w:rsidRPr="007225D9">
        <w:rPr>
          <w:b w:val="0"/>
          <w:sz w:val="16"/>
          <w:u w:val="single"/>
          <w:lang w:val="en-GB"/>
        </w:rPr>
        <w:t> </w:t>
      </w:r>
      <w:r w:rsidR="008B4899" w:rsidRPr="007225D9">
        <w:rPr>
          <w:b w:val="0"/>
          <w:sz w:val="16"/>
          <w:u w:val="single"/>
          <w:lang w:val="en-GB"/>
        </w:rPr>
        <w:fldChar w:fldCharType="end"/>
      </w:r>
      <w:r w:rsidR="0000709D" w:rsidRPr="007225D9">
        <w:rPr>
          <w:b w:val="0"/>
          <w:sz w:val="16"/>
          <w:u w:val="single"/>
          <w:lang w:val="en-GB"/>
        </w:rPr>
        <w:t xml:space="preserve"> </w:t>
      </w:r>
      <w:r w:rsidR="0000709D" w:rsidRPr="007225D9">
        <w:rPr>
          <w:b w:val="0"/>
          <w:sz w:val="16"/>
          <w:u w:val="single"/>
          <w:lang w:val="en-GB"/>
        </w:rPr>
        <w:tab/>
      </w:r>
      <w:r w:rsidR="0000709D" w:rsidRPr="007225D9">
        <w:rPr>
          <w:b w:val="0"/>
          <w:sz w:val="16"/>
          <w:u w:val="single"/>
          <w:lang w:val="en-GB"/>
        </w:rPr>
        <w:tab/>
      </w:r>
      <w:r w:rsidR="00881AC1" w:rsidRPr="007225D9">
        <w:rPr>
          <w:b w:val="0"/>
          <w:sz w:val="16"/>
          <w:u w:val="single"/>
          <w:lang w:val="en-GB"/>
        </w:rPr>
        <w:t xml:space="preserve">                             </w:t>
      </w:r>
      <w:r w:rsidR="00992FD4">
        <w:rPr>
          <w:b w:val="0"/>
          <w:sz w:val="16"/>
          <w:u w:val="single"/>
          <w:lang w:val="en-GB"/>
        </w:rPr>
        <w:t xml:space="preserve">              </w:t>
      </w:r>
      <w:r w:rsidR="00881AC1" w:rsidRPr="007225D9">
        <w:rPr>
          <w:b w:val="0"/>
          <w:sz w:val="16"/>
          <w:u w:val="single"/>
          <w:lang w:val="en-GB"/>
        </w:rPr>
        <w:t xml:space="preserve">             </w:t>
      </w:r>
      <w:r w:rsidR="0000709D" w:rsidRPr="007225D9">
        <w:rPr>
          <w:sz w:val="16"/>
          <w:lang w:val="en-GB"/>
        </w:rPr>
        <w:t>Date:</w:t>
      </w:r>
      <w:r w:rsidR="0000709D" w:rsidRPr="007225D9">
        <w:rPr>
          <w:b w:val="0"/>
          <w:bCs/>
          <w:sz w:val="16"/>
          <w:lang w:val="en-GB"/>
        </w:rPr>
        <w:t xml:space="preserve"> </w:t>
      </w:r>
      <w:r w:rsidR="0000709D" w:rsidRPr="007225D9">
        <w:rPr>
          <w:sz w:val="16"/>
          <w:lang w:val="en-GB"/>
        </w:rPr>
        <w:t xml:space="preserve"> </w:t>
      </w:r>
      <w:r w:rsidR="008B4899" w:rsidRPr="007225D9">
        <w:rPr>
          <w:b w:val="0"/>
          <w:bCs/>
          <w:sz w:val="16"/>
          <w:u w:val="single"/>
          <w:lang w:val="en-GB"/>
        </w:rPr>
        <w:fldChar w:fldCharType="begin">
          <w:ffData>
            <w:name w:val="Text2"/>
            <w:enabled/>
            <w:calcOnExit w:val="0"/>
            <w:textInput>
              <w:maxLength w:val="2"/>
            </w:textInput>
          </w:ffData>
        </w:fldChar>
      </w:r>
      <w:r w:rsidR="0000709D"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0000709D" w:rsidRPr="007225D9">
        <w:rPr>
          <w:b w:val="0"/>
          <w:bCs/>
          <w:sz w:val="16"/>
          <w:u w:val="single"/>
          <w:lang w:val="en-GB"/>
        </w:rPr>
        <w:t> </w:t>
      </w:r>
      <w:r w:rsidR="0000709D" w:rsidRPr="007225D9">
        <w:rPr>
          <w:b w:val="0"/>
          <w:bCs/>
          <w:sz w:val="16"/>
          <w:u w:val="single"/>
          <w:lang w:val="en-GB"/>
        </w:rPr>
        <w:t> </w:t>
      </w:r>
      <w:r w:rsidR="008B4899" w:rsidRPr="007225D9">
        <w:rPr>
          <w:b w:val="0"/>
          <w:bCs/>
          <w:sz w:val="16"/>
          <w:u w:val="single"/>
          <w:lang w:val="en-GB"/>
        </w:rPr>
        <w:fldChar w:fldCharType="end"/>
      </w:r>
      <w:r w:rsidR="0000709D" w:rsidRPr="007225D9">
        <w:rPr>
          <w:sz w:val="16"/>
          <w:lang w:val="en-GB"/>
        </w:rPr>
        <w:t xml:space="preserve"> / </w:t>
      </w:r>
      <w:r w:rsidR="008B4899" w:rsidRPr="007225D9">
        <w:rPr>
          <w:b w:val="0"/>
          <w:bCs/>
          <w:sz w:val="16"/>
          <w:u w:val="single"/>
          <w:lang w:val="en-GB"/>
        </w:rPr>
        <w:fldChar w:fldCharType="begin">
          <w:ffData>
            <w:name w:val="Text3"/>
            <w:enabled/>
            <w:calcOnExit w:val="0"/>
            <w:textInput>
              <w:maxLength w:val="2"/>
            </w:textInput>
          </w:ffData>
        </w:fldChar>
      </w:r>
      <w:r w:rsidR="0000709D"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0000709D" w:rsidRPr="007225D9">
        <w:rPr>
          <w:b w:val="0"/>
          <w:bCs/>
          <w:sz w:val="16"/>
          <w:u w:val="single"/>
          <w:lang w:val="en-GB"/>
        </w:rPr>
        <w:t> </w:t>
      </w:r>
      <w:r w:rsidR="0000709D" w:rsidRPr="007225D9">
        <w:rPr>
          <w:b w:val="0"/>
          <w:bCs/>
          <w:sz w:val="16"/>
          <w:u w:val="single"/>
          <w:lang w:val="en-GB"/>
        </w:rPr>
        <w:t> </w:t>
      </w:r>
      <w:r w:rsidR="008B4899" w:rsidRPr="007225D9">
        <w:rPr>
          <w:b w:val="0"/>
          <w:bCs/>
          <w:sz w:val="16"/>
          <w:u w:val="single"/>
          <w:lang w:val="en-GB"/>
        </w:rPr>
        <w:fldChar w:fldCharType="end"/>
      </w:r>
      <w:r w:rsidR="0000709D" w:rsidRPr="007225D9">
        <w:rPr>
          <w:sz w:val="16"/>
          <w:lang w:val="en-GB"/>
        </w:rPr>
        <w:t xml:space="preserve"> / </w:t>
      </w:r>
      <w:r w:rsidR="008B4899" w:rsidRPr="007225D9">
        <w:rPr>
          <w:b w:val="0"/>
          <w:bCs/>
          <w:sz w:val="16"/>
          <w:u w:val="single"/>
          <w:lang w:val="en-GB"/>
        </w:rPr>
        <w:fldChar w:fldCharType="begin">
          <w:ffData>
            <w:name w:val="Text4"/>
            <w:enabled/>
            <w:calcOnExit w:val="0"/>
            <w:textInput>
              <w:maxLength w:val="4"/>
            </w:textInput>
          </w:ffData>
        </w:fldChar>
      </w:r>
      <w:r w:rsidR="0000709D"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0000709D" w:rsidRPr="007225D9">
        <w:rPr>
          <w:b w:val="0"/>
          <w:bCs/>
          <w:sz w:val="16"/>
          <w:u w:val="single"/>
          <w:lang w:val="en-GB"/>
        </w:rPr>
        <w:t> </w:t>
      </w:r>
      <w:r w:rsidR="0000709D" w:rsidRPr="007225D9">
        <w:rPr>
          <w:b w:val="0"/>
          <w:bCs/>
          <w:sz w:val="16"/>
          <w:u w:val="single"/>
          <w:lang w:val="en-GB"/>
        </w:rPr>
        <w:t> </w:t>
      </w:r>
      <w:r w:rsidR="0000709D" w:rsidRPr="007225D9">
        <w:rPr>
          <w:b w:val="0"/>
          <w:bCs/>
          <w:sz w:val="16"/>
          <w:u w:val="single"/>
          <w:lang w:val="en-GB"/>
        </w:rPr>
        <w:t> </w:t>
      </w:r>
      <w:r w:rsidR="0000709D" w:rsidRPr="007225D9">
        <w:rPr>
          <w:b w:val="0"/>
          <w:bCs/>
          <w:sz w:val="16"/>
          <w:u w:val="single"/>
          <w:lang w:val="en-GB"/>
        </w:rPr>
        <w:t> </w:t>
      </w:r>
      <w:r w:rsidR="008B4899" w:rsidRPr="007225D9">
        <w:rPr>
          <w:b w:val="0"/>
          <w:bCs/>
          <w:sz w:val="16"/>
          <w:u w:val="single"/>
          <w:lang w:val="en-GB"/>
        </w:rPr>
        <w:fldChar w:fldCharType="end"/>
      </w:r>
    </w:p>
    <w:p w14:paraId="6E4F0105" w14:textId="77777777" w:rsidR="000E5B02" w:rsidRPr="007225D9" w:rsidRDefault="0058488F" w:rsidP="000E5B02">
      <w:pPr>
        <w:rPr>
          <w:sz w:val="12"/>
          <w:szCs w:val="16"/>
          <w:lang w:val="en-GB"/>
        </w:rPr>
      </w:pPr>
      <w:r>
        <w:rPr>
          <w:noProof/>
          <w:sz w:val="12"/>
          <w:szCs w:val="16"/>
          <w:lang w:val="es-ES" w:eastAsia="es-ES"/>
        </w:rPr>
        <mc:AlternateContent>
          <mc:Choice Requires="wps">
            <w:drawing>
              <wp:anchor distT="4294967295" distB="4294967295" distL="114300" distR="114300" simplePos="0" relativeHeight="251656704" behindDoc="0" locked="0" layoutInCell="0" allowOverlap="1" wp14:anchorId="4BDF8E6D" wp14:editId="5A67B63A">
                <wp:simplePos x="0" y="0"/>
                <wp:positionH relativeFrom="column">
                  <wp:posOffset>-34290</wp:posOffset>
                </wp:positionH>
                <wp:positionV relativeFrom="paragraph">
                  <wp:posOffset>85089</wp:posOffset>
                </wp:positionV>
                <wp:extent cx="6400800" cy="0"/>
                <wp:effectExtent l="0" t="0" r="19050" b="19050"/>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D10CAA" id="Line 4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6.7pt" to="501.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" o:allowincell="f" strokeweight="2pt"/>
            </w:pict>
          </mc:Fallback>
        </mc:AlternateContent>
      </w:r>
    </w:p>
    <w:p w14:paraId="0B0F4868" w14:textId="4A0B9FB0" w:rsidR="00B362ED" w:rsidRPr="007225D9" w:rsidRDefault="00B362ED" w:rsidP="00B362ED">
      <w:pPr>
        <w:rPr>
          <w:sz w:val="12"/>
          <w:szCs w:val="16"/>
          <w:lang w:val="en-GB"/>
        </w:rPr>
      </w:pPr>
    </w:p>
    <w:p w14:paraId="645981F7" w14:textId="5E611788" w:rsidR="00D66CBF" w:rsidRPr="007225D9" w:rsidRDefault="00B362ED" w:rsidP="00F1540A">
      <w:pPr>
        <w:rPr>
          <w:sz w:val="16"/>
          <w:szCs w:val="16"/>
          <w:lang w:val="en-GB"/>
        </w:rPr>
      </w:pPr>
      <w:r w:rsidRPr="007225D9">
        <w:rPr>
          <w:b/>
          <w:sz w:val="16"/>
          <w:lang w:val="en-GB"/>
        </w:rPr>
        <w:t>Oth</w:t>
      </w:r>
      <w:r w:rsidR="00F1540A" w:rsidRPr="007225D9">
        <w:rPr>
          <w:b/>
          <w:sz w:val="16"/>
          <w:lang w:val="en-GB"/>
        </w:rPr>
        <w:t xml:space="preserve">er </w:t>
      </w:r>
      <w:r w:rsidR="001B2177">
        <w:rPr>
          <w:b/>
          <w:sz w:val="16"/>
          <w:lang w:val="en-GB"/>
        </w:rPr>
        <w:t xml:space="preserve">EU </w:t>
      </w:r>
      <w:r w:rsidR="00F1540A" w:rsidRPr="007225D9">
        <w:rPr>
          <w:b/>
          <w:sz w:val="16"/>
          <w:lang w:val="en-GB"/>
        </w:rPr>
        <w:t>Directives applied</w:t>
      </w:r>
      <w:r w:rsidR="00D10A64">
        <w:rPr>
          <w:b/>
          <w:sz w:val="16"/>
          <w:lang w:val="en-GB"/>
        </w:rPr>
        <w:t xml:space="preserve"> (if applicable)</w:t>
      </w:r>
      <w:r w:rsidR="00D10A64">
        <w:rPr>
          <w:sz w:val="16"/>
          <w:szCs w:val="16"/>
          <w:lang w:val="en-GB"/>
        </w:rPr>
        <w:t>:</w:t>
      </w:r>
      <w:r w:rsidR="003C038A" w:rsidRPr="007225D9">
        <w:rPr>
          <w:b/>
          <w:sz w:val="16"/>
          <w:szCs w:val="16"/>
          <w:u w:val="single"/>
          <w:lang w:val="en-GB"/>
        </w:rPr>
        <w:t xml:space="preserve">                                                                   </w:t>
      </w:r>
      <w:r w:rsidR="00490C4C" w:rsidRPr="007225D9">
        <w:rPr>
          <w:b/>
          <w:sz w:val="16"/>
          <w:szCs w:val="16"/>
          <w:u w:val="single"/>
          <w:lang w:val="en-GB"/>
        </w:rPr>
        <w:t xml:space="preserve">                                           </w:t>
      </w:r>
      <w:r w:rsidR="003C038A" w:rsidRPr="007225D9">
        <w:rPr>
          <w:b/>
          <w:sz w:val="16"/>
          <w:szCs w:val="16"/>
          <w:u w:val="single"/>
          <w:lang w:val="en-GB"/>
        </w:rPr>
        <w:t xml:space="preserve">               </w:t>
      </w:r>
      <w:r w:rsidR="00886C8C" w:rsidRPr="007225D9">
        <w:rPr>
          <w:b/>
          <w:sz w:val="16"/>
          <w:szCs w:val="16"/>
          <w:u w:val="single"/>
          <w:lang w:val="en-GB"/>
        </w:rPr>
        <w:t xml:space="preserve">                            </w:t>
      </w:r>
      <w:r w:rsidR="00F1540A" w:rsidRPr="007225D9">
        <w:rPr>
          <w:sz w:val="16"/>
          <w:szCs w:val="16"/>
          <w:u w:val="single"/>
          <w:lang w:val="en-GB"/>
        </w:rPr>
        <w:tab/>
      </w:r>
      <w:r w:rsidR="00AE045A">
        <w:rPr>
          <w:sz w:val="16"/>
          <w:szCs w:val="16"/>
          <w:u w:val="single"/>
          <w:lang w:val="en-GB"/>
        </w:rPr>
        <w:t>__________</w:t>
      </w:r>
      <w:r w:rsidR="00F1540A" w:rsidRPr="007225D9">
        <w:rPr>
          <w:sz w:val="16"/>
          <w:szCs w:val="16"/>
          <w:u w:val="single"/>
          <w:lang w:val="en-GB"/>
        </w:rPr>
        <w:t xml:space="preserve"> </w:t>
      </w:r>
    </w:p>
    <w:p w14:paraId="58DBC5CF" w14:textId="77777777" w:rsidR="000E5B02" w:rsidRPr="007225D9" w:rsidRDefault="0058488F" w:rsidP="000E5B02">
      <w:pPr>
        <w:rPr>
          <w:sz w:val="12"/>
          <w:szCs w:val="16"/>
          <w:lang w:val="en-GB"/>
        </w:rPr>
      </w:pPr>
      <w:r>
        <w:rPr>
          <w:noProof/>
          <w:sz w:val="12"/>
          <w:szCs w:val="16"/>
          <w:lang w:val="es-ES" w:eastAsia="es-ES"/>
        </w:rPr>
        <mc:AlternateContent>
          <mc:Choice Requires="wps">
            <w:drawing>
              <wp:anchor distT="4294967295" distB="4294967295" distL="114300" distR="114300" simplePos="0" relativeHeight="251658752" behindDoc="0" locked="0" layoutInCell="0" allowOverlap="1" wp14:anchorId="0A3FFDA1" wp14:editId="53F1C74E">
                <wp:simplePos x="0" y="0"/>
                <wp:positionH relativeFrom="column">
                  <wp:posOffset>-34290</wp:posOffset>
                </wp:positionH>
                <wp:positionV relativeFrom="paragraph">
                  <wp:posOffset>60959</wp:posOffset>
                </wp:positionV>
                <wp:extent cx="6400800" cy="0"/>
                <wp:effectExtent l="0" t="0" r="19050" b="19050"/>
                <wp:wrapNone/>
                <wp:docPr id="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8062F1" id="Line 48"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4.8pt" to="501.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" o:allowincell="f" strokeweight="2pt"/>
            </w:pict>
          </mc:Fallback>
        </mc:AlternateContent>
      </w:r>
    </w:p>
    <w:p w14:paraId="02407151" w14:textId="794D7491" w:rsidR="000E5B02" w:rsidRPr="007225D9" w:rsidRDefault="00E6625A" w:rsidP="000E5B02">
      <w:pPr>
        <w:pStyle w:val="Ttulo5"/>
        <w:tabs>
          <w:tab w:val="left" w:pos="2268"/>
        </w:tabs>
        <w:jc w:val="left"/>
        <w:rPr>
          <w:bCs/>
          <w:sz w:val="16"/>
          <w:lang w:val="en-GB"/>
        </w:rPr>
      </w:pPr>
      <w:r>
        <w:rPr>
          <w:bCs/>
          <w:sz w:val="16"/>
          <w:lang w:val="en-GB"/>
        </w:rPr>
        <w:t xml:space="preserve"> IDENTIFICATION </w:t>
      </w:r>
      <w:r w:rsidR="000E5B02" w:rsidRPr="007225D9">
        <w:rPr>
          <w:bCs/>
          <w:sz w:val="16"/>
          <w:lang w:val="en-GB"/>
        </w:rPr>
        <w:t xml:space="preserve">OF </w:t>
      </w:r>
      <w:r w:rsidR="00F113FC">
        <w:rPr>
          <w:bCs/>
          <w:sz w:val="16"/>
          <w:lang w:val="en-GB"/>
        </w:rPr>
        <w:t>R</w:t>
      </w:r>
      <w:r w:rsidR="005A4D0E">
        <w:rPr>
          <w:bCs/>
          <w:sz w:val="16"/>
          <w:lang w:val="en-GB"/>
        </w:rPr>
        <w:t>ECREATIONAL</w:t>
      </w:r>
      <w:r w:rsidR="00F113FC">
        <w:rPr>
          <w:bCs/>
          <w:sz w:val="16"/>
          <w:lang w:val="en-GB"/>
        </w:rPr>
        <w:t xml:space="preserve"> </w:t>
      </w:r>
      <w:r w:rsidR="000E5B02" w:rsidRPr="007225D9">
        <w:rPr>
          <w:bCs/>
          <w:sz w:val="16"/>
          <w:lang w:val="en-GB"/>
        </w:rPr>
        <w:t>CRAFT</w:t>
      </w:r>
      <w:r w:rsidR="003D1A58" w:rsidRPr="007225D9">
        <w:rPr>
          <w:bCs/>
          <w:sz w:val="16"/>
          <w:lang w:val="en-GB"/>
        </w:rPr>
        <w:t>:</w:t>
      </w:r>
    </w:p>
    <w:p w14:paraId="7D47DF1A" w14:textId="77777777" w:rsidR="00CF2710" w:rsidRPr="007225D9" w:rsidRDefault="00CF2710" w:rsidP="00CF2710">
      <w:pPr>
        <w:pStyle w:val="Epgrafe"/>
        <w:tabs>
          <w:tab w:val="clear" w:pos="3261"/>
          <w:tab w:val="left" w:pos="2977"/>
        </w:tabs>
        <w:rPr>
          <w:noProof w:val="0"/>
          <w:sz w:val="14"/>
        </w:rPr>
      </w:pPr>
    </w:p>
    <w:tbl>
      <w:tblPr>
        <w:tblpPr w:leftFromText="181" w:rightFromText="181" w:vertAnchor="text" w:horzAnchor="page" w:tblpX="5492" w:tblpY="-51"/>
        <w:tblW w:w="4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
        <w:gridCol w:w="359"/>
        <w:gridCol w:w="316"/>
        <w:gridCol w:w="316"/>
        <w:gridCol w:w="361"/>
        <w:gridCol w:w="316"/>
        <w:gridCol w:w="316"/>
        <w:gridCol w:w="316"/>
        <w:gridCol w:w="316"/>
        <w:gridCol w:w="316"/>
        <w:gridCol w:w="316"/>
        <w:gridCol w:w="316"/>
        <w:gridCol w:w="316"/>
        <w:gridCol w:w="316"/>
        <w:gridCol w:w="316"/>
      </w:tblGrid>
      <w:tr w:rsidR="00490C4C" w:rsidRPr="007225D9" w14:paraId="025E22C2" w14:textId="77777777" w:rsidTr="00F8535F">
        <w:trPr>
          <w:cantSplit/>
        </w:trPr>
        <w:tc>
          <w:tcPr>
            <w:tcW w:w="316" w:type="dxa"/>
            <w:tcBorders>
              <w:left w:val="single" w:sz="12" w:space="0" w:color="auto"/>
              <w:right w:val="single" w:sz="4" w:space="0" w:color="auto"/>
            </w:tcBorders>
            <w:vAlign w:val="center"/>
          </w:tcPr>
          <w:p w14:paraId="4946EEDE" w14:textId="3D1D0B58" w:rsidR="00490C4C" w:rsidRPr="007225D9" w:rsidRDefault="00490C4C" w:rsidP="00490C4C">
            <w:pPr>
              <w:jc w:val="center"/>
              <w:rPr>
                <w:sz w:val="16"/>
                <w:lang w:val="en-GB"/>
              </w:rPr>
            </w:pPr>
          </w:p>
        </w:tc>
        <w:tc>
          <w:tcPr>
            <w:tcW w:w="359" w:type="dxa"/>
            <w:tcBorders>
              <w:left w:val="single" w:sz="4" w:space="0" w:color="auto"/>
              <w:right w:val="single" w:sz="12" w:space="0" w:color="auto"/>
            </w:tcBorders>
            <w:vAlign w:val="center"/>
          </w:tcPr>
          <w:p w14:paraId="4146A652" w14:textId="1E48F1E2" w:rsidR="00490C4C" w:rsidRPr="007225D9" w:rsidRDefault="00490C4C" w:rsidP="00490C4C">
            <w:pPr>
              <w:jc w:val="center"/>
              <w:rPr>
                <w:sz w:val="16"/>
                <w:lang w:val="en-GB"/>
              </w:rPr>
            </w:pPr>
          </w:p>
        </w:tc>
        <w:tc>
          <w:tcPr>
            <w:tcW w:w="316" w:type="dxa"/>
            <w:tcBorders>
              <w:top w:val="nil"/>
              <w:left w:val="single" w:sz="12" w:space="0" w:color="auto"/>
              <w:bottom w:val="nil"/>
              <w:right w:val="single" w:sz="12" w:space="0" w:color="auto"/>
            </w:tcBorders>
            <w:vAlign w:val="center"/>
          </w:tcPr>
          <w:p w14:paraId="4E67724D" w14:textId="77777777" w:rsidR="00490C4C" w:rsidRPr="007225D9" w:rsidRDefault="006C338B" w:rsidP="00490C4C">
            <w:pPr>
              <w:jc w:val="center"/>
              <w:rPr>
                <w:sz w:val="16"/>
                <w:lang w:val="en-GB"/>
              </w:rPr>
            </w:pPr>
            <w:r>
              <w:rPr>
                <w:sz w:val="16"/>
                <w:lang w:val="en-GB"/>
              </w:rPr>
              <w:t>-</w:t>
            </w:r>
          </w:p>
        </w:tc>
        <w:tc>
          <w:tcPr>
            <w:tcW w:w="316" w:type="dxa"/>
            <w:tcBorders>
              <w:left w:val="single" w:sz="12" w:space="0" w:color="auto"/>
              <w:right w:val="single" w:sz="4" w:space="0" w:color="auto"/>
            </w:tcBorders>
            <w:vAlign w:val="center"/>
          </w:tcPr>
          <w:p w14:paraId="7198DDFE" w14:textId="6F742671" w:rsidR="00490C4C" w:rsidRPr="007225D9" w:rsidRDefault="00490C4C" w:rsidP="00490C4C">
            <w:pPr>
              <w:jc w:val="center"/>
              <w:rPr>
                <w:sz w:val="16"/>
                <w:lang w:val="en-GB"/>
              </w:rPr>
            </w:pPr>
          </w:p>
        </w:tc>
        <w:tc>
          <w:tcPr>
            <w:tcW w:w="361" w:type="dxa"/>
            <w:tcBorders>
              <w:left w:val="single" w:sz="4" w:space="0" w:color="auto"/>
              <w:right w:val="single" w:sz="4" w:space="0" w:color="auto"/>
            </w:tcBorders>
            <w:vAlign w:val="center"/>
          </w:tcPr>
          <w:p w14:paraId="10895A4E" w14:textId="55F3B7DB" w:rsidR="00490C4C" w:rsidRPr="007225D9" w:rsidRDefault="00490C4C" w:rsidP="00490C4C">
            <w:pPr>
              <w:jc w:val="center"/>
              <w:rPr>
                <w:sz w:val="16"/>
                <w:lang w:val="en-GB"/>
              </w:rPr>
            </w:pPr>
          </w:p>
        </w:tc>
        <w:tc>
          <w:tcPr>
            <w:tcW w:w="316" w:type="dxa"/>
            <w:tcBorders>
              <w:left w:val="single" w:sz="4" w:space="0" w:color="auto"/>
              <w:right w:val="single" w:sz="12" w:space="0" w:color="auto"/>
            </w:tcBorders>
            <w:vAlign w:val="center"/>
          </w:tcPr>
          <w:p w14:paraId="005A0DB9" w14:textId="01E141AD" w:rsidR="00490C4C" w:rsidRPr="007225D9" w:rsidRDefault="00490C4C" w:rsidP="00490C4C">
            <w:pPr>
              <w:jc w:val="center"/>
              <w:rPr>
                <w:sz w:val="16"/>
                <w:lang w:val="en-GB"/>
              </w:rPr>
            </w:pPr>
          </w:p>
        </w:tc>
        <w:tc>
          <w:tcPr>
            <w:tcW w:w="316" w:type="dxa"/>
            <w:tcBorders>
              <w:left w:val="single" w:sz="12" w:space="0" w:color="auto"/>
              <w:right w:val="single" w:sz="4" w:space="0" w:color="auto"/>
            </w:tcBorders>
            <w:vAlign w:val="center"/>
          </w:tcPr>
          <w:p w14:paraId="19CD2C34" w14:textId="39A139A7" w:rsidR="00490C4C" w:rsidRPr="007225D9" w:rsidRDefault="00490C4C" w:rsidP="00490C4C">
            <w:pPr>
              <w:jc w:val="center"/>
              <w:rPr>
                <w:sz w:val="16"/>
                <w:lang w:val="en-GB"/>
              </w:rPr>
            </w:pPr>
          </w:p>
        </w:tc>
        <w:tc>
          <w:tcPr>
            <w:tcW w:w="316" w:type="dxa"/>
            <w:tcBorders>
              <w:left w:val="single" w:sz="4" w:space="0" w:color="auto"/>
              <w:right w:val="single" w:sz="4" w:space="0" w:color="auto"/>
            </w:tcBorders>
            <w:vAlign w:val="center"/>
          </w:tcPr>
          <w:p w14:paraId="6F2590FE" w14:textId="792D9129" w:rsidR="00490C4C" w:rsidRPr="007225D9" w:rsidRDefault="00490C4C" w:rsidP="00490C4C">
            <w:pPr>
              <w:jc w:val="center"/>
              <w:rPr>
                <w:sz w:val="16"/>
                <w:lang w:val="en-GB"/>
              </w:rPr>
            </w:pPr>
          </w:p>
        </w:tc>
        <w:tc>
          <w:tcPr>
            <w:tcW w:w="316" w:type="dxa"/>
            <w:tcBorders>
              <w:left w:val="single" w:sz="4" w:space="0" w:color="auto"/>
              <w:right w:val="single" w:sz="4" w:space="0" w:color="auto"/>
            </w:tcBorders>
            <w:vAlign w:val="center"/>
          </w:tcPr>
          <w:p w14:paraId="0F386122" w14:textId="6426CC67" w:rsidR="00490C4C" w:rsidRPr="007225D9" w:rsidRDefault="00490C4C" w:rsidP="00490C4C">
            <w:pPr>
              <w:jc w:val="center"/>
              <w:rPr>
                <w:sz w:val="16"/>
                <w:lang w:val="en-GB"/>
              </w:rPr>
            </w:pPr>
          </w:p>
        </w:tc>
        <w:tc>
          <w:tcPr>
            <w:tcW w:w="316" w:type="dxa"/>
            <w:tcBorders>
              <w:left w:val="single" w:sz="4" w:space="0" w:color="auto"/>
              <w:right w:val="single" w:sz="4" w:space="0" w:color="auto"/>
            </w:tcBorders>
            <w:vAlign w:val="center"/>
          </w:tcPr>
          <w:p w14:paraId="00F320F5" w14:textId="3F7C64A8" w:rsidR="00490C4C" w:rsidRPr="007225D9" w:rsidRDefault="00490C4C" w:rsidP="00490C4C">
            <w:pPr>
              <w:jc w:val="center"/>
              <w:rPr>
                <w:sz w:val="16"/>
                <w:lang w:val="en-GB"/>
              </w:rPr>
            </w:pPr>
          </w:p>
        </w:tc>
        <w:tc>
          <w:tcPr>
            <w:tcW w:w="316" w:type="dxa"/>
            <w:tcBorders>
              <w:left w:val="single" w:sz="4" w:space="0" w:color="auto"/>
              <w:right w:val="single" w:sz="12" w:space="0" w:color="auto"/>
            </w:tcBorders>
            <w:vAlign w:val="center"/>
          </w:tcPr>
          <w:p w14:paraId="0A44150C" w14:textId="222E67AF" w:rsidR="00490C4C" w:rsidRPr="007225D9" w:rsidRDefault="00490C4C" w:rsidP="00490C4C">
            <w:pPr>
              <w:jc w:val="center"/>
              <w:rPr>
                <w:sz w:val="16"/>
                <w:lang w:val="en-GB"/>
              </w:rPr>
            </w:pPr>
          </w:p>
        </w:tc>
        <w:tc>
          <w:tcPr>
            <w:tcW w:w="316" w:type="dxa"/>
            <w:tcBorders>
              <w:left w:val="single" w:sz="12" w:space="0" w:color="auto"/>
              <w:right w:val="single" w:sz="4" w:space="0" w:color="auto"/>
            </w:tcBorders>
            <w:vAlign w:val="center"/>
          </w:tcPr>
          <w:p w14:paraId="70E8301E" w14:textId="694C7891" w:rsidR="00490C4C" w:rsidRPr="007225D9" w:rsidRDefault="00490C4C" w:rsidP="00490C4C">
            <w:pPr>
              <w:jc w:val="center"/>
              <w:rPr>
                <w:sz w:val="16"/>
                <w:lang w:val="en-GB"/>
              </w:rPr>
            </w:pPr>
          </w:p>
        </w:tc>
        <w:tc>
          <w:tcPr>
            <w:tcW w:w="316" w:type="dxa"/>
            <w:tcBorders>
              <w:left w:val="single" w:sz="4" w:space="0" w:color="auto"/>
              <w:right w:val="single" w:sz="12" w:space="0" w:color="auto"/>
            </w:tcBorders>
            <w:vAlign w:val="center"/>
          </w:tcPr>
          <w:p w14:paraId="168AF489" w14:textId="35BA4445" w:rsidR="00490C4C" w:rsidRPr="007225D9" w:rsidRDefault="00490C4C" w:rsidP="00490C4C">
            <w:pPr>
              <w:jc w:val="center"/>
              <w:rPr>
                <w:sz w:val="16"/>
                <w:lang w:val="en-GB"/>
              </w:rPr>
            </w:pPr>
          </w:p>
        </w:tc>
        <w:tc>
          <w:tcPr>
            <w:tcW w:w="316" w:type="dxa"/>
            <w:tcBorders>
              <w:left w:val="single" w:sz="12" w:space="0" w:color="auto"/>
              <w:right w:val="single" w:sz="4" w:space="0" w:color="auto"/>
            </w:tcBorders>
            <w:vAlign w:val="center"/>
          </w:tcPr>
          <w:p w14:paraId="6BD3F0C7" w14:textId="45D9CCA1" w:rsidR="00490C4C" w:rsidRPr="007225D9" w:rsidRDefault="00490C4C" w:rsidP="00490C4C">
            <w:pPr>
              <w:jc w:val="center"/>
              <w:rPr>
                <w:sz w:val="16"/>
                <w:lang w:val="en-GB"/>
              </w:rPr>
            </w:pPr>
          </w:p>
        </w:tc>
        <w:tc>
          <w:tcPr>
            <w:tcW w:w="316" w:type="dxa"/>
            <w:tcBorders>
              <w:left w:val="single" w:sz="4" w:space="0" w:color="auto"/>
              <w:right w:val="single" w:sz="12" w:space="0" w:color="auto"/>
            </w:tcBorders>
            <w:vAlign w:val="center"/>
          </w:tcPr>
          <w:p w14:paraId="3CC8E74C" w14:textId="4F8C13DB" w:rsidR="00490C4C" w:rsidRPr="007225D9" w:rsidRDefault="00490C4C" w:rsidP="00490C4C">
            <w:pPr>
              <w:jc w:val="center"/>
              <w:rPr>
                <w:sz w:val="16"/>
                <w:lang w:val="en-GB"/>
              </w:rPr>
            </w:pPr>
          </w:p>
        </w:tc>
      </w:tr>
    </w:tbl>
    <w:p w14:paraId="70681F46" w14:textId="47020950" w:rsidR="00CF2710" w:rsidRPr="007225D9" w:rsidRDefault="00322D55" w:rsidP="009074E3">
      <w:pPr>
        <w:pStyle w:val="Epgrafe"/>
        <w:tabs>
          <w:tab w:val="clear" w:pos="3261"/>
          <w:tab w:val="left" w:pos="2977"/>
        </w:tabs>
        <w:rPr>
          <w:noProof w:val="0"/>
          <w:sz w:val="14"/>
        </w:rPr>
      </w:pPr>
      <w:r>
        <w:rPr>
          <w:noProof w:val="0"/>
          <w:sz w:val="14"/>
        </w:rPr>
        <w:t>Water</w:t>
      </w:r>
      <w:r w:rsidR="00E744EB">
        <w:rPr>
          <w:noProof w:val="0"/>
          <w:sz w:val="14"/>
        </w:rPr>
        <w:t>c</w:t>
      </w:r>
      <w:r w:rsidR="00DE4D56">
        <w:rPr>
          <w:noProof w:val="0"/>
          <w:sz w:val="14"/>
        </w:rPr>
        <w:t>raft</w:t>
      </w:r>
      <w:r w:rsidR="005821D1" w:rsidRPr="007225D9">
        <w:rPr>
          <w:noProof w:val="0"/>
          <w:sz w:val="14"/>
        </w:rPr>
        <w:t xml:space="preserve"> Identification Number:</w:t>
      </w:r>
    </w:p>
    <w:p w14:paraId="6584C67A" w14:textId="77777777" w:rsidR="00CF2710" w:rsidRPr="007225D9" w:rsidRDefault="00CF2710" w:rsidP="00CF2710">
      <w:pPr>
        <w:pStyle w:val="Epgrafe"/>
        <w:tabs>
          <w:tab w:val="clear" w:pos="3261"/>
          <w:tab w:val="left" w:pos="2977"/>
        </w:tabs>
        <w:rPr>
          <w:noProof w:val="0"/>
          <w:sz w:val="14"/>
        </w:rPr>
      </w:pPr>
    </w:p>
    <w:p w14:paraId="31BF2571" w14:textId="4DD0963F" w:rsidR="007345DA" w:rsidRPr="003C7E96" w:rsidRDefault="000E5B02" w:rsidP="00490C4C">
      <w:pPr>
        <w:pStyle w:val="Epgrafe"/>
        <w:tabs>
          <w:tab w:val="clear" w:pos="3261"/>
          <w:tab w:val="left" w:pos="2977"/>
        </w:tabs>
        <w:rPr>
          <w:noProof w:val="0"/>
          <w:sz w:val="14"/>
        </w:rPr>
      </w:pPr>
      <w:r w:rsidRPr="007225D9">
        <w:rPr>
          <w:noProof w:val="0"/>
          <w:sz w:val="14"/>
        </w:rPr>
        <w:t xml:space="preserve">Brand name of the </w:t>
      </w:r>
      <w:r w:rsidR="00F113FC">
        <w:rPr>
          <w:noProof w:val="0"/>
          <w:sz w:val="14"/>
        </w:rPr>
        <w:t xml:space="preserve">Recreational </w:t>
      </w:r>
      <w:r w:rsidR="00094DD4">
        <w:rPr>
          <w:noProof w:val="0"/>
          <w:sz w:val="14"/>
        </w:rPr>
        <w:t>C</w:t>
      </w:r>
      <w:r w:rsidRPr="007225D9">
        <w:rPr>
          <w:noProof w:val="0"/>
          <w:sz w:val="14"/>
        </w:rPr>
        <w:t xml:space="preserve">raft: </w:t>
      </w:r>
      <w:r w:rsidR="008B4899" w:rsidRPr="007225D9">
        <w:rPr>
          <w:b w:val="0"/>
          <w:bCs/>
          <w:noProof w:val="0"/>
          <w:sz w:val="18"/>
          <w:u w:val="single"/>
        </w:rPr>
        <w:fldChar w:fldCharType="begin">
          <w:ffData>
            <w:name w:val="Text7"/>
            <w:enabled/>
            <w:calcOnExit w:val="0"/>
            <w:textInput/>
          </w:ffData>
        </w:fldChar>
      </w:r>
      <w:r w:rsidRPr="007225D9">
        <w:rPr>
          <w:b w:val="0"/>
          <w:bCs/>
          <w:noProof w:val="0"/>
          <w:sz w:val="18"/>
          <w:u w:val="single"/>
        </w:rPr>
        <w:instrText xml:space="preserve"> FORMTEXT </w:instrText>
      </w:r>
      <w:r w:rsidR="008B4899" w:rsidRPr="007225D9">
        <w:rPr>
          <w:b w:val="0"/>
          <w:bCs/>
          <w:noProof w:val="0"/>
          <w:sz w:val="18"/>
          <w:u w:val="single"/>
        </w:rPr>
      </w:r>
      <w:r w:rsidR="008B4899" w:rsidRPr="007225D9">
        <w:rPr>
          <w:b w:val="0"/>
          <w:bCs/>
          <w:noProof w:val="0"/>
          <w:sz w:val="18"/>
          <w:u w:val="single"/>
        </w:rPr>
        <w:fldChar w:fldCharType="separate"/>
      </w:r>
      <w:r w:rsidRPr="007225D9">
        <w:rPr>
          <w:b w:val="0"/>
          <w:bCs/>
          <w:noProof w:val="0"/>
          <w:sz w:val="18"/>
          <w:u w:val="single"/>
        </w:rPr>
        <w:t> </w:t>
      </w:r>
      <w:r w:rsidRPr="007225D9">
        <w:rPr>
          <w:b w:val="0"/>
          <w:bCs/>
          <w:noProof w:val="0"/>
          <w:sz w:val="18"/>
          <w:u w:val="single"/>
        </w:rPr>
        <w:t> </w:t>
      </w:r>
      <w:r w:rsidRPr="007225D9">
        <w:rPr>
          <w:b w:val="0"/>
          <w:bCs/>
          <w:noProof w:val="0"/>
          <w:sz w:val="18"/>
          <w:u w:val="single"/>
        </w:rPr>
        <w:t> </w:t>
      </w:r>
      <w:r w:rsidRPr="007225D9">
        <w:rPr>
          <w:b w:val="0"/>
          <w:bCs/>
          <w:noProof w:val="0"/>
          <w:sz w:val="18"/>
          <w:u w:val="single"/>
        </w:rPr>
        <w:t> </w:t>
      </w:r>
      <w:r w:rsidRPr="007225D9">
        <w:rPr>
          <w:b w:val="0"/>
          <w:bCs/>
          <w:noProof w:val="0"/>
          <w:sz w:val="18"/>
          <w:u w:val="single"/>
        </w:rPr>
        <w:t> </w:t>
      </w:r>
      <w:r w:rsidR="008B4899" w:rsidRPr="007225D9">
        <w:rPr>
          <w:b w:val="0"/>
          <w:bCs/>
          <w:noProof w:val="0"/>
          <w:sz w:val="18"/>
          <w:u w:val="single"/>
        </w:rPr>
        <w:fldChar w:fldCharType="end"/>
      </w:r>
      <w:r w:rsidR="00490C4C" w:rsidRPr="007225D9">
        <w:rPr>
          <w:b w:val="0"/>
          <w:bCs/>
          <w:noProof w:val="0"/>
          <w:sz w:val="18"/>
          <w:u w:val="single"/>
        </w:rPr>
        <w:t xml:space="preserve">                                                  </w:t>
      </w:r>
      <w:r w:rsidR="003C7E96">
        <w:rPr>
          <w:b w:val="0"/>
          <w:bCs/>
          <w:noProof w:val="0"/>
          <w:sz w:val="18"/>
        </w:rPr>
        <w:tab/>
      </w:r>
      <w:r w:rsidR="00094DD4">
        <w:rPr>
          <w:noProof w:val="0"/>
          <w:sz w:val="14"/>
        </w:rPr>
        <w:t>Model or Type</w:t>
      </w:r>
      <w:r w:rsidRPr="007225D9">
        <w:rPr>
          <w:noProof w:val="0"/>
          <w:sz w:val="14"/>
        </w:rPr>
        <w:t xml:space="preserve">: </w:t>
      </w:r>
      <w:r w:rsidR="008B4899" w:rsidRPr="007225D9">
        <w:rPr>
          <w:b w:val="0"/>
          <w:bCs/>
          <w:noProof w:val="0"/>
          <w:sz w:val="18"/>
          <w:u w:val="single"/>
        </w:rPr>
        <w:fldChar w:fldCharType="begin">
          <w:ffData>
            <w:name w:val="Text8"/>
            <w:enabled/>
            <w:calcOnExit w:val="0"/>
            <w:textInput/>
          </w:ffData>
        </w:fldChar>
      </w:r>
      <w:r w:rsidRPr="007225D9">
        <w:rPr>
          <w:b w:val="0"/>
          <w:bCs/>
          <w:noProof w:val="0"/>
          <w:sz w:val="18"/>
          <w:u w:val="single"/>
        </w:rPr>
        <w:instrText xml:space="preserve"> FORMTEXT </w:instrText>
      </w:r>
      <w:r w:rsidR="008B4899" w:rsidRPr="007225D9">
        <w:rPr>
          <w:b w:val="0"/>
          <w:bCs/>
          <w:noProof w:val="0"/>
          <w:sz w:val="18"/>
          <w:u w:val="single"/>
        </w:rPr>
      </w:r>
      <w:r w:rsidR="008B4899" w:rsidRPr="007225D9">
        <w:rPr>
          <w:b w:val="0"/>
          <w:bCs/>
          <w:noProof w:val="0"/>
          <w:sz w:val="18"/>
          <w:u w:val="single"/>
        </w:rPr>
        <w:fldChar w:fldCharType="separate"/>
      </w:r>
      <w:r w:rsidRPr="007225D9">
        <w:rPr>
          <w:b w:val="0"/>
          <w:bCs/>
          <w:noProof w:val="0"/>
          <w:sz w:val="18"/>
          <w:u w:val="single"/>
        </w:rPr>
        <w:t> </w:t>
      </w:r>
      <w:r w:rsidRPr="007225D9">
        <w:rPr>
          <w:b w:val="0"/>
          <w:bCs/>
          <w:noProof w:val="0"/>
          <w:sz w:val="18"/>
          <w:u w:val="single"/>
        </w:rPr>
        <w:t> </w:t>
      </w:r>
      <w:r w:rsidRPr="007225D9">
        <w:rPr>
          <w:b w:val="0"/>
          <w:bCs/>
          <w:noProof w:val="0"/>
          <w:sz w:val="18"/>
          <w:u w:val="single"/>
        </w:rPr>
        <w:t> </w:t>
      </w:r>
      <w:r w:rsidRPr="007225D9">
        <w:rPr>
          <w:b w:val="0"/>
          <w:bCs/>
          <w:noProof w:val="0"/>
          <w:sz w:val="18"/>
          <w:u w:val="single"/>
        </w:rPr>
        <w:t> </w:t>
      </w:r>
      <w:r w:rsidRPr="007225D9">
        <w:rPr>
          <w:b w:val="0"/>
          <w:bCs/>
          <w:noProof w:val="0"/>
          <w:sz w:val="18"/>
          <w:u w:val="single"/>
        </w:rPr>
        <w:t> </w:t>
      </w:r>
      <w:r w:rsidR="008B4899" w:rsidRPr="007225D9">
        <w:rPr>
          <w:b w:val="0"/>
          <w:bCs/>
          <w:noProof w:val="0"/>
          <w:sz w:val="18"/>
          <w:u w:val="single"/>
        </w:rPr>
        <w:fldChar w:fldCharType="end"/>
      </w:r>
      <w:r w:rsidR="00490C4C" w:rsidRPr="003C7E96">
        <w:rPr>
          <w:b w:val="0"/>
          <w:bCs/>
          <w:noProof w:val="0"/>
          <w:sz w:val="18"/>
          <w:u w:val="single"/>
        </w:rPr>
        <w:t xml:space="preserve">               </w:t>
      </w:r>
      <w:r w:rsidR="00490C4C" w:rsidRPr="007225D9">
        <w:rPr>
          <w:b w:val="0"/>
          <w:bCs/>
          <w:noProof w:val="0"/>
          <w:sz w:val="18"/>
          <w:u w:val="single"/>
        </w:rPr>
        <w:t xml:space="preserve">                </w:t>
      </w:r>
      <w:r w:rsidR="003C7E96">
        <w:rPr>
          <w:b w:val="0"/>
          <w:bCs/>
          <w:noProof w:val="0"/>
          <w:sz w:val="18"/>
          <w:u w:val="single"/>
        </w:rPr>
        <w:t xml:space="preserve">                            </w:t>
      </w:r>
      <w:r w:rsidR="00AE045A">
        <w:rPr>
          <w:b w:val="0"/>
          <w:bCs/>
          <w:noProof w:val="0"/>
          <w:sz w:val="18"/>
          <w:u w:val="single"/>
        </w:rPr>
        <w:t>__</w:t>
      </w:r>
      <w:r w:rsidRPr="003C7E96">
        <w:rPr>
          <w:noProof w:val="0"/>
          <w:sz w:val="14"/>
        </w:rPr>
        <w:tab/>
      </w:r>
    </w:p>
    <w:p w14:paraId="0D0C21D7" w14:textId="77777777" w:rsidR="00490C4C" w:rsidRPr="007225D9" w:rsidRDefault="00490C4C" w:rsidP="00490C4C">
      <w:pPr>
        <w:rPr>
          <w:lang w:val="en-GB"/>
        </w:rPr>
      </w:pPr>
    </w:p>
    <w:tbl>
      <w:tblPr>
        <w:tblStyle w:val="Tablaconcuadrcula"/>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4968"/>
      </w:tblGrid>
      <w:tr w:rsidR="007345DA" w:rsidRPr="00A00EA5" w14:paraId="4192AA3F" w14:textId="77777777">
        <w:tc>
          <w:tcPr>
            <w:tcW w:w="5239" w:type="dxa"/>
          </w:tcPr>
          <w:p w14:paraId="257AFB04" w14:textId="77777777" w:rsidR="007345DA" w:rsidRPr="007225D9" w:rsidRDefault="007345DA" w:rsidP="00CF2710">
            <w:pPr>
              <w:tabs>
                <w:tab w:val="left" w:pos="709"/>
                <w:tab w:val="left" w:leader="underscore" w:pos="4253"/>
              </w:tabs>
              <w:spacing w:before="40"/>
              <w:ind w:right="-74"/>
              <w:rPr>
                <w:b/>
                <w:sz w:val="14"/>
                <w:lang w:val="en-GB"/>
              </w:rPr>
            </w:pPr>
            <w:r w:rsidRPr="007225D9">
              <w:rPr>
                <w:b/>
                <w:sz w:val="14"/>
                <w:lang w:val="en-GB"/>
              </w:rPr>
              <w:t>Type of construction:</w:t>
            </w:r>
          </w:p>
          <w:p w14:paraId="79FC8DFC" w14:textId="77777777" w:rsidR="007345DA" w:rsidRPr="007225D9" w:rsidRDefault="008B4899" w:rsidP="00CF2710">
            <w:pPr>
              <w:tabs>
                <w:tab w:val="left" w:pos="284"/>
                <w:tab w:val="left" w:pos="2410"/>
                <w:tab w:val="left" w:pos="2694"/>
                <w:tab w:val="left" w:pos="3402"/>
                <w:tab w:val="left" w:pos="3686"/>
              </w:tabs>
              <w:spacing w:before="40"/>
              <w:ind w:right="-74"/>
              <w:rPr>
                <w:sz w:val="14"/>
                <w:lang w:val="en-GB"/>
              </w:rPr>
            </w:pPr>
            <w:r w:rsidRPr="007225D9">
              <w:rPr>
                <w:sz w:val="14"/>
                <w:lang w:val="en-GB"/>
              </w:rPr>
              <w:fldChar w:fldCharType="begin"/>
            </w:r>
            <w:r w:rsidR="007345DA" w:rsidRPr="007225D9">
              <w:rPr>
                <w:sz w:val="14"/>
                <w:lang w:val="en-GB"/>
              </w:rPr>
              <w:instrText xml:space="preserve"> FORMCHECKBOX </w:instrText>
            </w:r>
            <w:r w:rsidRPr="007225D9">
              <w:rPr>
                <w:sz w:val="14"/>
                <w:lang w:val="en-GB"/>
              </w:rPr>
              <w:fldChar w:fldCharType="end"/>
            </w:r>
            <w:r w:rsidR="007345DA" w:rsidRPr="007225D9">
              <w:rPr>
                <w:sz w:val="14"/>
                <w:lang w:val="en-GB"/>
              </w:rPr>
              <w:tab/>
            </w:r>
            <w:r w:rsidRPr="007225D9">
              <w:rPr>
                <w:sz w:val="18"/>
                <w:lang w:val="en-GB"/>
              </w:rPr>
              <w:fldChar w:fldCharType="begin">
                <w:ffData>
                  <w:name w:val=""/>
                  <w:enabled/>
                  <w:calcOnExit w:val="0"/>
                  <w:checkBox>
                    <w:size w:val="16"/>
                    <w:default w:val="0"/>
                    <w:checked w:val="0"/>
                  </w:checkBox>
                </w:ffData>
              </w:fldChar>
            </w:r>
            <w:r w:rsidR="007345DA" w:rsidRPr="007225D9">
              <w:rPr>
                <w:sz w:val="18"/>
                <w:lang w:val="en-GB"/>
              </w:rPr>
              <w:instrText xml:space="preserve"> FORMCHECKBOX </w:instrText>
            </w:r>
            <w:r w:rsidRPr="007225D9">
              <w:rPr>
                <w:sz w:val="18"/>
                <w:lang w:val="en-GB"/>
              </w:rPr>
            </w:r>
            <w:r w:rsidRPr="007225D9">
              <w:rPr>
                <w:sz w:val="18"/>
                <w:lang w:val="en-GB"/>
              </w:rPr>
              <w:fldChar w:fldCharType="end"/>
            </w:r>
            <w:r w:rsidR="007345DA" w:rsidRPr="007225D9">
              <w:rPr>
                <w:sz w:val="18"/>
                <w:lang w:val="en-GB"/>
              </w:rPr>
              <w:t xml:space="preserve"> </w:t>
            </w:r>
            <w:r w:rsidR="007345DA" w:rsidRPr="007225D9">
              <w:rPr>
                <w:sz w:val="14"/>
                <w:lang w:val="en-GB"/>
              </w:rPr>
              <w:t xml:space="preserve">Rigid                   </w:t>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Pr="007225D9">
              <w:rPr>
                <w:sz w:val="18"/>
                <w:lang w:val="en-GB"/>
              </w:rPr>
            </w:r>
            <w:r w:rsidRPr="007225D9">
              <w:rPr>
                <w:sz w:val="18"/>
                <w:lang w:val="en-GB"/>
              </w:rPr>
              <w:fldChar w:fldCharType="end"/>
            </w:r>
            <w:r w:rsidR="007345DA" w:rsidRPr="007225D9">
              <w:rPr>
                <w:sz w:val="18"/>
                <w:lang w:val="en-GB"/>
              </w:rPr>
              <w:t xml:space="preserve"> </w:t>
            </w:r>
            <w:r w:rsidR="007345DA" w:rsidRPr="007225D9">
              <w:rPr>
                <w:sz w:val="14"/>
                <w:lang w:val="en-GB"/>
              </w:rPr>
              <w:t>Inflatable</w:t>
            </w:r>
            <w:r w:rsidR="007345DA" w:rsidRPr="007225D9">
              <w:rPr>
                <w:sz w:val="14"/>
                <w:lang w:val="en-GB"/>
              </w:rPr>
              <w:tab/>
            </w:r>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Pr="007225D9">
              <w:rPr>
                <w:sz w:val="18"/>
                <w:lang w:val="en-GB"/>
              </w:rPr>
            </w:r>
            <w:r w:rsidRPr="007225D9">
              <w:rPr>
                <w:sz w:val="18"/>
                <w:lang w:val="en-GB"/>
              </w:rPr>
              <w:fldChar w:fldCharType="end"/>
            </w:r>
            <w:r w:rsidR="007345DA" w:rsidRPr="007225D9">
              <w:rPr>
                <w:sz w:val="18"/>
                <w:lang w:val="en-GB"/>
              </w:rPr>
              <w:t xml:space="preserve"> </w:t>
            </w:r>
            <w:r w:rsidR="007345DA" w:rsidRPr="007225D9">
              <w:rPr>
                <w:sz w:val="14"/>
                <w:lang w:val="en-GB"/>
              </w:rPr>
              <w:t>Rigid-Inflatable (RIB)</w:t>
            </w:r>
            <w:r w:rsidR="007345DA" w:rsidRPr="007225D9">
              <w:rPr>
                <w:sz w:val="14"/>
                <w:lang w:val="en-GB"/>
              </w:rPr>
              <w:tab/>
            </w:r>
          </w:p>
          <w:p w14:paraId="68DFEBF7" w14:textId="77777777" w:rsidR="00CF2710" w:rsidRPr="007225D9" w:rsidRDefault="00CF2710" w:rsidP="00CF2710">
            <w:pPr>
              <w:tabs>
                <w:tab w:val="left" w:pos="709"/>
                <w:tab w:val="left" w:leader="underscore" w:pos="4253"/>
              </w:tabs>
              <w:spacing w:before="40"/>
              <w:ind w:right="-74"/>
              <w:rPr>
                <w:b/>
                <w:sz w:val="14"/>
                <w:lang w:val="en-GB"/>
              </w:rPr>
            </w:pPr>
          </w:p>
          <w:p w14:paraId="716C4077" w14:textId="77777777" w:rsidR="007345DA" w:rsidRPr="007225D9" w:rsidRDefault="007345DA" w:rsidP="00CF2710">
            <w:pPr>
              <w:tabs>
                <w:tab w:val="left" w:pos="709"/>
                <w:tab w:val="left" w:leader="underscore" w:pos="4253"/>
              </w:tabs>
              <w:spacing w:before="40"/>
              <w:ind w:right="-74"/>
              <w:rPr>
                <w:b/>
                <w:sz w:val="14"/>
                <w:lang w:val="en-GB"/>
              </w:rPr>
            </w:pPr>
            <w:r w:rsidRPr="007225D9">
              <w:rPr>
                <w:b/>
                <w:sz w:val="14"/>
                <w:lang w:val="en-GB"/>
              </w:rPr>
              <w:t>Type of hull:</w:t>
            </w:r>
          </w:p>
          <w:p w14:paraId="60F1F7FC" w14:textId="77777777" w:rsidR="007345DA" w:rsidRPr="007225D9" w:rsidRDefault="008B4899" w:rsidP="00CF2710">
            <w:pPr>
              <w:tabs>
                <w:tab w:val="left" w:pos="284"/>
                <w:tab w:val="left" w:pos="2410"/>
                <w:tab w:val="left" w:pos="2694"/>
                <w:tab w:val="left" w:leader="underscore" w:pos="4253"/>
              </w:tabs>
              <w:spacing w:before="40"/>
              <w:ind w:right="-74"/>
              <w:rPr>
                <w:sz w:val="14"/>
                <w:lang w:val="en-GB"/>
              </w:rPr>
            </w:pPr>
            <w:r w:rsidRPr="007225D9">
              <w:rPr>
                <w:sz w:val="14"/>
                <w:lang w:val="en-GB"/>
              </w:rPr>
              <w:fldChar w:fldCharType="begin"/>
            </w:r>
            <w:r w:rsidR="007345DA" w:rsidRPr="007225D9">
              <w:rPr>
                <w:sz w:val="14"/>
                <w:lang w:val="en-GB"/>
              </w:rPr>
              <w:instrText xml:space="preserve"> FORMCHECKBOX </w:instrText>
            </w:r>
            <w:r w:rsidRPr="007225D9">
              <w:rPr>
                <w:sz w:val="14"/>
                <w:lang w:val="en-GB"/>
              </w:rPr>
              <w:fldChar w:fldCharType="end"/>
            </w:r>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Pr="007225D9">
              <w:rPr>
                <w:sz w:val="18"/>
                <w:lang w:val="en-GB"/>
              </w:rPr>
            </w:r>
            <w:r w:rsidRPr="007225D9">
              <w:rPr>
                <w:sz w:val="18"/>
                <w:lang w:val="en-GB"/>
              </w:rPr>
              <w:fldChar w:fldCharType="end"/>
            </w:r>
            <w:r w:rsidR="007345DA" w:rsidRPr="007225D9">
              <w:rPr>
                <w:sz w:val="18"/>
                <w:lang w:val="en-GB"/>
              </w:rPr>
              <w:t xml:space="preserve"> </w:t>
            </w:r>
            <w:proofErr w:type="spellStart"/>
            <w:r w:rsidR="007345DA" w:rsidRPr="007225D9">
              <w:rPr>
                <w:sz w:val="14"/>
                <w:lang w:val="en-GB"/>
              </w:rPr>
              <w:t>Monohull</w:t>
            </w:r>
            <w:proofErr w:type="spellEnd"/>
            <w:r w:rsidR="007345DA" w:rsidRPr="007225D9">
              <w:rPr>
                <w:sz w:val="14"/>
                <w:lang w:val="en-GB"/>
              </w:rPr>
              <w:tab/>
            </w:r>
            <w:r w:rsidRPr="007225D9">
              <w:rPr>
                <w:sz w:val="14"/>
                <w:lang w:val="en-GB"/>
              </w:rPr>
              <w:fldChar w:fldCharType="begin"/>
            </w:r>
            <w:r w:rsidR="007345DA" w:rsidRPr="007225D9">
              <w:rPr>
                <w:sz w:val="14"/>
                <w:lang w:val="en-GB"/>
              </w:rPr>
              <w:instrText xml:space="preserve"> FORMCHECKBOX </w:instrText>
            </w:r>
            <w:r w:rsidRPr="007225D9">
              <w:rPr>
                <w:sz w:val="14"/>
                <w:lang w:val="en-GB"/>
              </w:rPr>
              <w:fldChar w:fldCharType="end"/>
            </w:r>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Pr="007225D9">
              <w:rPr>
                <w:sz w:val="18"/>
                <w:lang w:val="en-GB"/>
              </w:rPr>
            </w:r>
            <w:r w:rsidRPr="007225D9">
              <w:rPr>
                <w:sz w:val="18"/>
                <w:lang w:val="en-GB"/>
              </w:rPr>
              <w:fldChar w:fldCharType="end"/>
            </w:r>
            <w:r w:rsidR="007345DA" w:rsidRPr="007225D9">
              <w:rPr>
                <w:sz w:val="18"/>
                <w:lang w:val="en-GB"/>
              </w:rPr>
              <w:t xml:space="preserve"> </w:t>
            </w:r>
            <w:r w:rsidR="007345DA" w:rsidRPr="007225D9">
              <w:rPr>
                <w:sz w:val="14"/>
                <w:lang w:val="en-GB"/>
              </w:rPr>
              <w:t>Multihull</w:t>
            </w:r>
          </w:p>
          <w:p w14:paraId="3DC367F9" w14:textId="77777777" w:rsidR="00CF2710" w:rsidRPr="007225D9" w:rsidRDefault="00CF2710" w:rsidP="00CF2710">
            <w:pPr>
              <w:tabs>
                <w:tab w:val="left" w:pos="709"/>
                <w:tab w:val="left" w:leader="underscore" w:pos="4253"/>
              </w:tabs>
              <w:spacing w:before="40"/>
              <w:ind w:right="-74"/>
              <w:rPr>
                <w:b/>
                <w:sz w:val="14"/>
                <w:lang w:val="en-GB"/>
              </w:rPr>
            </w:pPr>
          </w:p>
          <w:p w14:paraId="0C7884BE" w14:textId="77777777" w:rsidR="007345DA" w:rsidRPr="007225D9" w:rsidRDefault="007345DA" w:rsidP="00CF2710">
            <w:pPr>
              <w:tabs>
                <w:tab w:val="left" w:pos="709"/>
                <w:tab w:val="left" w:leader="underscore" w:pos="4253"/>
              </w:tabs>
              <w:spacing w:before="40"/>
              <w:ind w:right="-74"/>
              <w:rPr>
                <w:sz w:val="14"/>
                <w:lang w:val="en-GB"/>
              </w:rPr>
            </w:pPr>
            <w:r w:rsidRPr="007225D9">
              <w:rPr>
                <w:b/>
                <w:sz w:val="14"/>
                <w:lang w:val="en-GB"/>
              </w:rPr>
              <w:t>Hull construction material:</w:t>
            </w:r>
          </w:p>
          <w:p w14:paraId="068912DE" w14:textId="77777777" w:rsidR="007345DA" w:rsidRPr="007225D9" w:rsidRDefault="008B4899" w:rsidP="00CF2710">
            <w:pPr>
              <w:tabs>
                <w:tab w:val="left" w:pos="284"/>
                <w:tab w:val="left" w:pos="2410"/>
                <w:tab w:val="left" w:pos="2694"/>
                <w:tab w:val="left" w:leader="underscore" w:pos="4253"/>
              </w:tabs>
              <w:spacing w:before="40"/>
              <w:ind w:right="-73"/>
              <w:rPr>
                <w:sz w:val="14"/>
                <w:lang w:val="en-GB"/>
              </w:rPr>
            </w:pPr>
            <w:r w:rsidRPr="007225D9">
              <w:rPr>
                <w:sz w:val="14"/>
                <w:lang w:val="en-GB"/>
              </w:rPr>
              <w:fldChar w:fldCharType="begin"/>
            </w:r>
            <w:r w:rsidR="007345DA" w:rsidRPr="007225D9">
              <w:rPr>
                <w:sz w:val="14"/>
                <w:lang w:val="en-GB"/>
              </w:rPr>
              <w:instrText xml:space="preserve"> FORMCHECKBOX </w:instrText>
            </w:r>
            <w:r w:rsidRPr="007225D9">
              <w:rPr>
                <w:sz w:val="14"/>
                <w:lang w:val="en-GB"/>
              </w:rPr>
              <w:fldChar w:fldCharType="end"/>
            </w:r>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Pr="007225D9">
              <w:rPr>
                <w:sz w:val="18"/>
                <w:lang w:val="en-GB"/>
              </w:rPr>
            </w:r>
            <w:r w:rsidRPr="007225D9">
              <w:rPr>
                <w:sz w:val="18"/>
                <w:lang w:val="en-GB"/>
              </w:rPr>
              <w:fldChar w:fldCharType="end"/>
            </w:r>
            <w:r w:rsidR="007345DA" w:rsidRPr="007225D9">
              <w:rPr>
                <w:sz w:val="14"/>
                <w:lang w:val="en-GB"/>
              </w:rPr>
              <w:t xml:space="preserve"> Aluminium, aluminium alloys</w:t>
            </w:r>
            <w:r w:rsidR="007345DA" w:rsidRPr="007225D9">
              <w:rPr>
                <w:sz w:val="14"/>
                <w:lang w:val="en-GB"/>
              </w:rPr>
              <w:tab/>
            </w:r>
            <w:r w:rsidRPr="007225D9">
              <w:rPr>
                <w:sz w:val="14"/>
                <w:lang w:val="en-GB"/>
              </w:rPr>
              <w:fldChar w:fldCharType="begin"/>
            </w:r>
            <w:r w:rsidR="007345DA" w:rsidRPr="007225D9">
              <w:rPr>
                <w:sz w:val="14"/>
                <w:lang w:val="en-GB"/>
              </w:rPr>
              <w:instrText xml:space="preserve"> FORMCHECKBOX </w:instrText>
            </w:r>
            <w:r w:rsidRPr="007225D9">
              <w:rPr>
                <w:sz w:val="14"/>
                <w:lang w:val="en-GB"/>
              </w:rPr>
              <w:fldChar w:fldCharType="end"/>
            </w:r>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Pr="007225D9">
              <w:rPr>
                <w:sz w:val="18"/>
                <w:lang w:val="en-GB"/>
              </w:rPr>
            </w:r>
            <w:r w:rsidRPr="007225D9">
              <w:rPr>
                <w:sz w:val="18"/>
                <w:lang w:val="en-GB"/>
              </w:rPr>
              <w:fldChar w:fldCharType="end"/>
            </w:r>
            <w:r w:rsidR="007345DA" w:rsidRPr="007225D9">
              <w:rPr>
                <w:sz w:val="18"/>
                <w:lang w:val="en-GB"/>
              </w:rPr>
              <w:t xml:space="preserve"> </w:t>
            </w:r>
            <w:r w:rsidR="00DB6DEB" w:rsidRPr="009074E3">
              <w:rPr>
                <w:sz w:val="14"/>
                <w:lang w:val="en-GB"/>
              </w:rPr>
              <w:t>Mo</w:t>
            </w:r>
            <w:r w:rsidR="009074E3" w:rsidRPr="009074E3">
              <w:rPr>
                <w:sz w:val="14"/>
                <w:lang w:val="en-GB"/>
              </w:rPr>
              <w:t>u</w:t>
            </w:r>
            <w:r w:rsidR="00DB6DEB" w:rsidRPr="009074E3">
              <w:rPr>
                <w:sz w:val="14"/>
                <w:lang w:val="en-GB"/>
              </w:rPr>
              <w:t>lded</w:t>
            </w:r>
            <w:r w:rsidR="00DB6DEB">
              <w:rPr>
                <w:sz w:val="18"/>
                <w:lang w:val="en-GB"/>
              </w:rPr>
              <w:t xml:space="preserve"> </w:t>
            </w:r>
            <w:r w:rsidR="007345DA" w:rsidRPr="007225D9">
              <w:rPr>
                <w:sz w:val="14"/>
                <w:lang w:val="en-GB"/>
              </w:rPr>
              <w:t>Fibre Reinforced Plastic</w:t>
            </w:r>
          </w:p>
          <w:p w14:paraId="53A577B5" w14:textId="77777777" w:rsidR="007345DA" w:rsidRPr="007225D9" w:rsidRDefault="008B4899" w:rsidP="00CF2710">
            <w:pPr>
              <w:tabs>
                <w:tab w:val="left" w:pos="284"/>
                <w:tab w:val="left" w:pos="2410"/>
                <w:tab w:val="left" w:pos="2694"/>
                <w:tab w:val="left" w:leader="underscore" w:pos="4253"/>
              </w:tabs>
              <w:spacing w:before="40"/>
              <w:ind w:right="-73" w:firstLine="34"/>
              <w:rPr>
                <w:sz w:val="14"/>
                <w:lang w:val="en-GB"/>
              </w:rPr>
            </w:pPr>
            <w:r w:rsidRPr="007225D9">
              <w:rPr>
                <w:sz w:val="14"/>
                <w:lang w:val="en-GB"/>
              </w:rPr>
              <w:fldChar w:fldCharType="begin"/>
            </w:r>
            <w:r w:rsidR="007345DA" w:rsidRPr="007225D9">
              <w:rPr>
                <w:sz w:val="14"/>
                <w:lang w:val="en-GB"/>
              </w:rPr>
              <w:instrText xml:space="preserve"> FORMCHECKBOX </w:instrText>
            </w:r>
            <w:r w:rsidRPr="007225D9">
              <w:rPr>
                <w:sz w:val="14"/>
                <w:lang w:val="en-GB"/>
              </w:rPr>
              <w:fldChar w:fldCharType="end"/>
            </w:r>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Pr="007225D9">
              <w:rPr>
                <w:sz w:val="18"/>
                <w:lang w:val="en-GB"/>
              </w:rPr>
            </w:r>
            <w:r w:rsidRPr="007225D9">
              <w:rPr>
                <w:sz w:val="18"/>
                <w:lang w:val="en-GB"/>
              </w:rPr>
              <w:fldChar w:fldCharType="end"/>
            </w:r>
            <w:r w:rsidR="007345DA" w:rsidRPr="007225D9">
              <w:rPr>
                <w:sz w:val="14"/>
                <w:lang w:val="en-GB"/>
              </w:rPr>
              <w:t xml:space="preserve"> Steel, steel alloys</w:t>
            </w:r>
            <w:r w:rsidR="007345DA" w:rsidRPr="007225D9">
              <w:rPr>
                <w:sz w:val="14"/>
                <w:lang w:val="en-GB"/>
              </w:rPr>
              <w:tab/>
            </w:r>
            <w:r w:rsidRPr="007225D9">
              <w:rPr>
                <w:sz w:val="14"/>
                <w:lang w:val="en-GB"/>
              </w:rPr>
              <w:fldChar w:fldCharType="begin"/>
            </w:r>
            <w:r w:rsidR="007345DA" w:rsidRPr="007225D9">
              <w:rPr>
                <w:sz w:val="14"/>
                <w:lang w:val="en-GB"/>
              </w:rPr>
              <w:instrText xml:space="preserve"> FORMCHECKBOX </w:instrText>
            </w:r>
            <w:r w:rsidRPr="007225D9">
              <w:rPr>
                <w:sz w:val="14"/>
                <w:lang w:val="en-GB"/>
              </w:rPr>
              <w:fldChar w:fldCharType="end"/>
            </w:r>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Pr="007225D9">
              <w:rPr>
                <w:sz w:val="18"/>
                <w:lang w:val="en-GB"/>
              </w:rPr>
            </w:r>
            <w:r w:rsidRPr="007225D9">
              <w:rPr>
                <w:sz w:val="18"/>
                <w:lang w:val="en-GB"/>
              </w:rPr>
              <w:fldChar w:fldCharType="end"/>
            </w:r>
            <w:r w:rsidR="007345DA" w:rsidRPr="007225D9">
              <w:rPr>
                <w:sz w:val="18"/>
                <w:lang w:val="en-GB"/>
              </w:rPr>
              <w:t xml:space="preserve"> W</w:t>
            </w:r>
            <w:r w:rsidR="007345DA" w:rsidRPr="007225D9">
              <w:rPr>
                <w:sz w:val="14"/>
                <w:lang w:val="en-GB"/>
              </w:rPr>
              <w:t>ood</w:t>
            </w:r>
          </w:p>
          <w:p w14:paraId="0DEE4947" w14:textId="77777777" w:rsidR="007345DA" w:rsidRPr="007225D9" w:rsidRDefault="008B4899" w:rsidP="00CF2710">
            <w:pPr>
              <w:tabs>
                <w:tab w:val="left" w:pos="284"/>
                <w:tab w:val="left" w:pos="4678"/>
              </w:tabs>
              <w:spacing w:before="40"/>
              <w:ind w:right="-73" w:firstLine="34"/>
              <w:rPr>
                <w:sz w:val="14"/>
                <w:u w:val="single"/>
                <w:lang w:val="en-GB"/>
              </w:rPr>
            </w:pPr>
            <w:r w:rsidRPr="007225D9">
              <w:rPr>
                <w:sz w:val="14"/>
                <w:lang w:val="en-GB"/>
              </w:rPr>
              <w:fldChar w:fldCharType="begin"/>
            </w:r>
            <w:bookmarkStart w:id="1" w:name="Check14"/>
            <w:r w:rsidR="007345DA" w:rsidRPr="007225D9">
              <w:rPr>
                <w:sz w:val="14"/>
                <w:lang w:val="en-GB"/>
              </w:rPr>
              <w:instrText xml:space="preserve"> FORMCHECKBOX </w:instrText>
            </w:r>
            <w:r w:rsidRPr="007225D9">
              <w:rPr>
                <w:sz w:val="14"/>
                <w:lang w:val="en-GB"/>
              </w:rPr>
              <w:fldChar w:fldCharType="end"/>
            </w:r>
            <w:bookmarkEnd w:id="1"/>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Pr="007225D9">
              <w:rPr>
                <w:sz w:val="18"/>
                <w:lang w:val="en-GB"/>
              </w:rPr>
            </w:r>
            <w:r w:rsidRPr="007225D9">
              <w:rPr>
                <w:sz w:val="18"/>
                <w:lang w:val="en-GB"/>
              </w:rPr>
              <w:fldChar w:fldCharType="end"/>
            </w:r>
            <w:r w:rsidR="007345DA" w:rsidRPr="007225D9">
              <w:rPr>
                <w:sz w:val="14"/>
                <w:lang w:val="en-GB"/>
              </w:rPr>
              <w:t xml:space="preserve"> Other (specify):</w:t>
            </w:r>
            <w:r w:rsidR="007345DA" w:rsidRPr="007225D9">
              <w:rPr>
                <w:sz w:val="14"/>
                <w:u w:val="single"/>
                <w:lang w:val="en-GB"/>
              </w:rPr>
              <w:t xml:space="preserve"> </w:t>
            </w:r>
            <w:r w:rsidRPr="007225D9">
              <w:rPr>
                <w:sz w:val="14"/>
                <w:u w:val="single"/>
                <w:lang w:val="en-GB"/>
              </w:rPr>
              <w:fldChar w:fldCharType="begin">
                <w:ffData>
                  <w:name w:val="Text9"/>
                  <w:enabled/>
                  <w:calcOnExit w:val="0"/>
                  <w:textInput/>
                </w:ffData>
              </w:fldChar>
            </w:r>
            <w:r w:rsidR="007345DA" w:rsidRPr="007225D9">
              <w:rPr>
                <w:sz w:val="14"/>
                <w:u w:val="single"/>
                <w:lang w:val="en-GB"/>
              </w:rPr>
              <w:instrText xml:space="preserve"> FORMTEXT </w:instrText>
            </w:r>
            <w:r w:rsidRPr="007225D9">
              <w:rPr>
                <w:sz w:val="14"/>
                <w:u w:val="single"/>
                <w:lang w:val="en-GB"/>
              </w:rPr>
            </w:r>
            <w:r w:rsidRPr="007225D9">
              <w:rPr>
                <w:sz w:val="14"/>
                <w:u w:val="single"/>
                <w:lang w:val="en-GB"/>
              </w:rPr>
              <w:fldChar w:fldCharType="separate"/>
            </w:r>
            <w:r w:rsidR="007345DA" w:rsidRPr="007225D9">
              <w:rPr>
                <w:sz w:val="14"/>
                <w:u w:val="single"/>
                <w:lang w:val="en-GB"/>
              </w:rPr>
              <w:t> </w:t>
            </w:r>
            <w:r w:rsidR="007345DA" w:rsidRPr="007225D9">
              <w:rPr>
                <w:sz w:val="14"/>
                <w:u w:val="single"/>
                <w:lang w:val="en-GB"/>
              </w:rPr>
              <w:t> </w:t>
            </w:r>
            <w:r w:rsidR="007345DA" w:rsidRPr="007225D9">
              <w:rPr>
                <w:sz w:val="14"/>
                <w:u w:val="single"/>
                <w:lang w:val="en-GB"/>
              </w:rPr>
              <w:t> </w:t>
            </w:r>
            <w:r w:rsidR="007345DA" w:rsidRPr="007225D9">
              <w:rPr>
                <w:sz w:val="14"/>
                <w:u w:val="single"/>
                <w:lang w:val="en-GB"/>
              </w:rPr>
              <w:t> </w:t>
            </w:r>
            <w:r w:rsidR="007345DA" w:rsidRPr="007225D9">
              <w:rPr>
                <w:sz w:val="14"/>
                <w:u w:val="single"/>
                <w:lang w:val="en-GB"/>
              </w:rPr>
              <w:t> </w:t>
            </w:r>
            <w:r w:rsidRPr="007225D9">
              <w:rPr>
                <w:sz w:val="14"/>
                <w:u w:val="single"/>
                <w:lang w:val="en-GB"/>
              </w:rPr>
              <w:fldChar w:fldCharType="end"/>
            </w:r>
            <w:r w:rsidR="007345DA" w:rsidRPr="007225D9">
              <w:rPr>
                <w:sz w:val="14"/>
                <w:u w:val="single"/>
                <w:lang w:val="en-GB"/>
              </w:rPr>
              <w:tab/>
            </w:r>
          </w:p>
          <w:p w14:paraId="097DD933" w14:textId="77777777" w:rsidR="007345DA" w:rsidRPr="007225D9" w:rsidRDefault="007345DA" w:rsidP="007345DA">
            <w:pPr>
              <w:tabs>
                <w:tab w:val="left" w:pos="709"/>
                <w:tab w:val="left" w:pos="1418"/>
                <w:tab w:val="left" w:pos="1843"/>
                <w:tab w:val="left" w:pos="2552"/>
                <w:tab w:val="left" w:pos="3119"/>
                <w:tab w:val="left" w:pos="3686"/>
                <w:tab w:val="left" w:pos="4253"/>
                <w:tab w:val="left" w:pos="4820"/>
              </w:tabs>
              <w:spacing w:before="40"/>
              <w:ind w:right="-74" w:hanging="142"/>
              <w:rPr>
                <w:b/>
                <w:sz w:val="14"/>
                <w:lang w:val="en-GB"/>
              </w:rPr>
            </w:pPr>
          </w:p>
          <w:tbl>
            <w:tblPr>
              <w:tblStyle w:val="Tablaconcuadrcula"/>
              <w:tblpPr w:leftFromText="180" w:rightFromText="180" w:vertAnchor="text" w:horzAnchor="page" w:tblpX="2793" w:tblpYSpec="inside"/>
              <w:tblW w:w="2541" w:type="dxa"/>
              <w:tblLook w:val="04A0" w:firstRow="1" w:lastRow="0" w:firstColumn="1" w:lastColumn="0" w:noHBand="0" w:noVBand="1"/>
            </w:tblPr>
            <w:tblGrid>
              <w:gridCol w:w="695"/>
              <w:gridCol w:w="718"/>
              <w:gridCol w:w="1128"/>
            </w:tblGrid>
            <w:tr w:rsidR="006C338B" w:rsidRPr="007225D9" w14:paraId="3828D5B8" w14:textId="77777777" w:rsidTr="000E7673">
              <w:trPr>
                <w:trHeight w:val="422"/>
              </w:trPr>
              <w:tc>
                <w:tcPr>
                  <w:tcW w:w="695" w:type="dxa"/>
                </w:tcPr>
                <w:p w14:paraId="3C023A0B" w14:textId="77777777" w:rsidR="006C338B" w:rsidRPr="007225D9" w:rsidRDefault="006C338B" w:rsidP="007345DA">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t>Category</w:t>
                  </w:r>
                </w:p>
              </w:tc>
              <w:tc>
                <w:tcPr>
                  <w:tcW w:w="718" w:type="dxa"/>
                </w:tcPr>
                <w:p w14:paraId="3C797A88" w14:textId="77777777" w:rsidR="006C338B" w:rsidRPr="007225D9" w:rsidRDefault="006C338B" w:rsidP="007345DA">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t>Number of Persons</w:t>
                  </w:r>
                </w:p>
              </w:tc>
              <w:tc>
                <w:tcPr>
                  <w:tcW w:w="1128" w:type="dxa"/>
                </w:tcPr>
                <w:p w14:paraId="1B5E98A3" w14:textId="77777777" w:rsidR="006C338B" w:rsidRDefault="006C338B" w:rsidP="007345DA">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Pr>
                      <w:b/>
                      <w:sz w:val="14"/>
                      <w:lang w:val="en-GB"/>
                    </w:rPr>
                    <w:t>Max Load</w:t>
                  </w:r>
                </w:p>
                <w:p w14:paraId="171267E7" w14:textId="77777777" w:rsidR="00BD6089" w:rsidRPr="007225D9" w:rsidRDefault="00BD6089" w:rsidP="007345DA">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Pr>
                      <w:b/>
                      <w:sz w:val="14"/>
                      <w:lang w:val="en-GB"/>
                    </w:rPr>
                    <w:t>(kg)</w:t>
                  </w:r>
                </w:p>
              </w:tc>
            </w:tr>
            <w:tr w:rsidR="006C338B" w:rsidRPr="007225D9" w14:paraId="54DF1AE0" w14:textId="77777777" w:rsidTr="000E7673">
              <w:trPr>
                <w:trHeight w:val="244"/>
              </w:trPr>
              <w:tc>
                <w:tcPr>
                  <w:tcW w:w="695" w:type="dxa"/>
                </w:tcPr>
                <w:p w14:paraId="119BD4A7" w14:textId="77777777" w:rsidR="006C338B" w:rsidRPr="007225D9" w:rsidRDefault="006C338B"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t>A</w:t>
                  </w:r>
                </w:p>
              </w:tc>
              <w:tc>
                <w:tcPr>
                  <w:tcW w:w="718" w:type="dxa"/>
                </w:tcPr>
                <w:p w14:paraId="2239D839" w14:textId="77777777" w:rsidR="006C338B" w:rsidRPr="007225D9" w:rsidRDefault="008B4899"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fldChar w:fldCharType="begin">
                      <w:ffData>
                        <w:name w:val="Text13"/>
                        <w:enabled/>
                        <w:calcOnExit w:val="0"/>
                        <w:textInput>
                          <w:maxLength w:val="4"/>
                        </w:textInput>
                      </w:ffData>
                    </w:fldChar>
                  </w:r>
                  <w:r w:rsidR="006C338B" w:rsidRPr="007225D9">
                    <w:rPr>
                      <w:b/>
                      <w:sz w:val="14"/>
                      <w:lang w:val="en-GB"/>
                    </w:rPr>
                    <w:instrText xml:space="preserve"> FORMTEXT </w:instrText>
                  </w:r>
                  <w:r w:rsidRPr="007225D9">
                    <w:rPr>
                      <w:b/>
                      <w:sz w:val="14"/>
                      <w:lang w:val="en-GB"/>
                    </w:rPr>
                  </w:r>
                  <w:r w:rsidRPr="007225D9">
                    <w:rPr>
                      <w:b/>
                      <w:sz w:val="14"/>
                      <w:lang w:val="en-GB"/>
                    </w:rPr>
                    <w:fldChar w:fldCharType="separate"/>
                  </w:r>
                  <w:r w:rsidR="006C338B" w:rsidRPr="007225D9">
                    <w:rPr>
                      <w:b/>
                      <w:sz w:val="14"/>
                      <w:lang w:val="en-GB"/>
                    </w:rPr>
                    <w:t> </w:t>
                  </w:r>
                  <w:r w:rsidR="006C338B" w:rsidRPr="007225D9">
                    <w:rPr>
                      <w:b/>
                      <w:sz w:val="14"/>
                      <w:lang w:val="en-GB"/>
                    </w:rPr>
                    <w:t> </w:t>
                  </w:r>
                  <w:r w:rsidR="006C338B" w:rsidRPr="007225D9">
                    <w:rPr>
                      <w:b/>
                      <w:sz w:val="14"/>
                      <w:lang w:val="en-GB"/>
                    </w:rPr>
                    <w:t> </w:t>
                  </w:r>
                  <w:r w:rsidR="006C338B" w:rsidRPr="007225D9">
                    <w:rPr>
                      <w:b/>
                      <w:sz w:val="14"/>
                      <w:lang w:val="en-GB"/>
                    </w:rPr>
                    <w:t> </w:t>
                  </w:r>
                  <w:r w:rsidRPr="007225D9">
                    <w:rPr>
                      <w:b/>
                      <w:sz w:val="14"/>
                      <w:lang w:val="en-GB"/>
                    </w:rPr>
                    <w:fldChar w:fldCharType="end"/>
                  </w:r>
                </w:p>
              </w:tc>
              <w:tc>
                <w:tcPr>
                  <w:tcW w:w="1128" w:type="dxa"/>
                </w:tcPr>
                <w:p w14:paraId="2028B61C" w14:textId="77777777" w:rsidR="006C338B" w:rsidRPr="007225D9" w:rsidRDefault="008B4899"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fldChar w:fldCharType="begin">
                      <w:ffData>
                        <w:name w:val="Text13"/>
                        <w:enabled/>
                        <w:calcOnExit w:val="0"/>
                        <w:textInput>
                          <w:maxLength w:val="4"/>
                        </w:textInput>
                      </w:ffData>
                    </w:fldChar>
                  </w:r>
                  <w:r w:rsidR="006C338B" w:rsidRPr="007225D9">
                    <w:rPr>
                      <w:b/>
                      <w:sz w:val="14"/>
                      <w:lang w:val="en-GB"/>
                    </w:rPr>
                    <w:instrText xml:space="preserve"> FORMTEXT </w:instrText>
                  </w:r>
                  <w:r w:rsidRPr="007225D9">
                    <w:rPr>
                      <w:b/>
                      <w:sz w:val="14"/>
                      <w:lang w:val="en-GB"/>
                    </w:rPr>
                  </w:r>
                  <w:r w:rsidRPr="007225D9">
                    <w:rPr>
                      <w:b/>
                      <w:sz w:val="14"/>
                      <w:lang w:val="en-GB"/>
                    </w:rPr>
                    <w:fldChar w:fldCharType="separate"/>
                  </w:r>
                  <w:r w:rsidR="006C338B" w:rsidRPr="007225D9">
                    <w:rPr>
                      <w:b/>
                      <w:sz w:val="14"/>
                      <w:lang w:val="en-GB"/>
                    </w:rPr>
                    <w:t> </w:t>
                  </w:r>
                  <w:r w:rsidR="006C338B" w:rsidRPr="007225D9">
                    <w:rPr>
                      <w:b/>
                      <w:sz w:val="14"/>
                      <w:lang w:val="en-GB"/>
                    </w:rPr>
                    <w:t> </w:t>
                  </w:r>
                  <w:r w:rsidR="006C338B" w:rsidRPr="007225D9">
                    <w:rPr>
                      <w:b/>
                      <w:sz w:val="14"/>
                      <w:lang w:val="en-GB"/>
                    </w:rPr>
                    <w:t> </w:t>
                  </w:r>
                  <w:r w:rsidR="006C338B" w:rsidRPr="007225D9">
                    <w:rPr>
                      <w:b/>
                      <w:sz w:val="14"/>
                      <w:lang w:val="en-GB"/>
                    </w:rPr>
                    <w:t> </w:t>
                  </w:r>
                  <w:r w:rsidRPr="007225D9">
                    <w:rPr>
                      <w:b/>
                      <w:sz w:val="14"/>
                      <w:lang w:val="en-GB"/>
                    </w:rPr>
                    <w:fldChar w:fldCharType="end"/>
                  </w:r>
                </w:p>
              </w:tc>
            </w:tr>
            <w:tr w:rsidR="006C338B" w:rsidRPr="007225D9" w14:paraId="0362DF9D" w14:textId="77777777" w:rsidTr="000E7673">
              <w:trPr>
                <w:trHeight w:val="231"/>
              </w:trPr>
              <w:tc>
                <w:tcPr>
                  <w:tcW w:w="695" w:type="dxa"/>
                </w:tcPr>
                <w:p w14:paraId="0E16E0E4" w14:textId="77777777" w:rsidR="006C338B" w:rsidRPr="007225D9" w:rsidRDefault="006C338B"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t>B</w:t>
                  </w:r>
                </w:p>
              </w:tc>
              <w:tc>
                <w:tcPr>
                  <w:tcW w:w="718" w:type="dxa"/>
                </w:tcPr>
                <w:p w14:paraId="1EBE3251" w14:textId="77777777" w:rsidR="006C338B" w:rsidRPr="007225D9" w:rsidRDefault="008B4899"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fldChar w:fldCharType="begin">
                      <w:ffData>
                        <w:name w:val="Text13"/>
                        <w:enabled/>
                        <w:calcOnExit w:val="0"/>
                        <w:textInput>
                          <w:maxLength w:val="4"/>
                        </w:textInput>
                      </w:ffData>
                    </w:fldChar>
                  </w:r>
                  <w:r w:rsidR="006C338B" w:rsidRPr="007225D9">
                    <w:rPr>
                      <w:b/>
                      <w:sz w:val="14"/>
                      <w:lang w:val="en-GB"/>
                    </w:rPr>
                    <w:instrText xml:space="preserve"> FORMTEXT </w:instrText>
                  </w:r>
                  <w:r w:rsidRPr="007225D9">
                    <w:rPr>
                      <w:b/>
                      <w:sz w:val="14"/>
                      <w:lang w:val="en-GB"/>
                    </w:rPr>
                  </w:r>
                  <w:r w:rsidRPr="007225D9">
                    <w:rPr>
                      <w:b/>
                      <w:sz w:val="14"/>
                      <w:lang w:val="en-GB"/>
                    </w:rPr>
                    <w:fldChar w:fldCharType="separate"/>
                  </w:r>
                  <w:r w:rsidR="006C338B" w:rsidRPr="007225D9">
                    <w:rPr>
                      <w:b/>
                      <w:sz w:val="14"/>
                      <w:lang w:val="en-GB"/>
                    </w:rPr>
                    <w:t> </w:t>
                  </w:r>
                  <w:r w:rsidR="006C338B" w:rsidRPr="007225D9">
                    <w:rPr>
                      <w:b/>
                      <w:sz w:val="14"/>
                      <w:lang w:val="en-GB"/>
                    </w:rPr>
                    <w:t> </w:t>
                  </w:r>
                  <w:r w:rsidR="006C338B" w:rsidRPr="007225D9">
                    <w:rPr>
                      <w:b/>
                      <w:sz w:val="14"/>
                      <w:lang w:val="en-GB"/>
                    </w:rPr>
                    <w:t> </w:t>
                  </w:r>
                  <w:r w:rsidR="006C338B" w:rsidRPr="007225D9">
                    <w:rPr>
                      <w:b/>
                      <w:sz w:val="14"/>
                      <w:lang w:val="en-GB"/>
                    </w:rPr>
                    <w:t> </w:t>
                  </w:r>
                  <w:r w:rsidRPr="007225D9">
                    <w:rPr>
                      <w:b/>
                      <w:sz w:val="14"/>
                      <w:lang w:val="en-GB"/>
                    </w:rPr>
                    <w:fldChar w:fldCharType="end"/>
                  </w:r>
                </w:p>
              </w:tc>
              <w:tc>
                <w:tcPr>
                  <w:tcW w:w="1128" w:type="dxa"/>
                </w:tcPr>
                <w:p w14:paraId="019D1CB4" w14:textId="77777777" w:rsidR="006C338B" w:rsidRPr="007225D9" w:rsidRDefault="008B4899"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fldChar w:fldCharType="begin">
                      <w:ffData>
                        <w:name w:val="Text13"/>
                        <w:enabled/>
                        <w:calcOnExit w:val="0"/>
                        <w:textInput>
                          <w:maxLength w:val="4"/>
                        </w:textInput>
                      </w:ffData>
                    </w:fldChar>
                  </w:r>
                  <w:r w:rsidR="006C338B" w:rsidRPr="007225D9">
                    <w:rPr>
                      <w:b/>
                      <w:sz w:val="14"/>
                      <w:lang w:val="en-GB"/>
                    </w:rPr>
                    <w:instrText xml:space="preserve"> FORMTEXT </w:instrText>
                  </w:r>
                  <w:r w:rsidRPr="007225D9">
                    <w:rPr>
                      <w:b/>
                      <w:sz w:val="14"/>
                      <w:lang w:val="en-GB"/>
                    </w:rPr>
                  </w:r>
                  <w:r w:rsidRPr="007225D9">
                    <w:rPr>
                      <w:b/>
                      <w:sz w:val="14"/>
                      <w:lang w:val="en-GB"/>
                    </w:rPr>
                    <w:fldChar w:fldCharType="separate"/>
                  </w:r>
                  <w:r w:rsidR="006C338B" w:rsidRPr="007225D9">
                    <w:rPr>
                      <w:b/>
                      <w:sz w:val="14"/>
                      <w:lang w:val="en-GB"/>
                    </w:rPr>
                    <w:t> </w:t>
                  </w:r>
                  <w:r w:rsidR="006C338B" w:rsidRPr="007225D9">
                    <w:rPr>
                      <w:b/>
                      <w:sz w:val="14"/>
                      <w:lang w:val="en-GB"/>
                    </w:rPr>
                    <w:t> </w:t>
                  </w:r>
                  <w:r w:rsidR="006C338B" w:rsidRPr="007225D9">
                    <w:rPr>
                      <w:b/>
                      <w:sz w:val="14"/>
                      <w:lang w:val="en-GB"/>
                    </w:rPr>
                    <w:t> </w:t>
                  </w:r>
                  <w:r w:rsidR="006C338B" w:rsidRPr="007225D9">
                    <w:rPr>
                      <w:b/>
                      <w:sz w:val="14"/>
                      <w:lang w:val="en-GB"/>
                    </w:rPr>
                    <w:t> </w:t>
                  </w:r>
                  <w:r w:rsidRPr="007225D9">
                    <w:rPr>
                      <w:b/>
                      <w:sz w:val="14"/>
                      <w:lang w:val="en-GB"/>
                    </w:rPr>
                    <w:fldChar w:fldCharType="end"/>
                  </w:r>
                </w:p>
              </w:tc>
            </w:tr>
            <w:tr w:rsidR="006C338B" w:rsidRPr="007225D9" w14:paraId="70E893C1" w14:textId="77777777" w:rsidTr="000E7673">
              <w:trPr>
                <w:trHeight w:val="231"/>
              </w:trPr>
              <w:tc>
                <w:tcPr>
                  <w:tcW w:w="695" w:type="dxa"/>
                </w:tcPr>
                <w:p w14:paraId="032942B0" w14:textId="77777777" w:rsidR="006C338B" w:rsidRPr="007225D9" w:rsidRDefault="006C338B"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t>C</w:t>
                  </w:r>
                </w:p>
              </w:tc>
              <w:tc>
                <w:tcPr>
                  <w:tcW w:w="718" w:type="dxa"/>
                </w:tcPr>
                <w:p w14:paraId="60EFFED5" w14:textId="77777777" w:rsidR="006C338B" w:rsidRPr="007225D9" w:rsidRDefault="008B4899"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fldChar w:fldCharType="begin">
                      <w:ffData>
                        <w:name w:val="Text13"/>
                        <w:enabled/>
                        <w:calcOnExit w:val="0"/>
                        <w:textInput>
                          <w:maxLength w:val="4"/>
                        </w:textInput>
                      </w:ffData>
                    </w:fldChar>
                  </w:r>
                  <w:r w:rsidR="006C338B" w:rsidRPr="007225D9">
                    <w:rPr>
                      <w:b/>
                      <w:sz w:val="14"/>
                      <w:lang w:val="en-GB"/>
                    </w:rPr>
                    <w:instrText xml:space="preserve"> FORMTEXT </w:instrText>
                  </w:r>
                  <w:r w:rsidRPr="007225D9">
                    <w:rPr>
                      <w:b/>
                      <w:sz w:val="14"/>
                      <w:lang w:val="en-GB"/>
                    </w:rPr>
                  </w:r>
                  <w:r w:rsidRPr="007225D9">
                    <w:rPr>
                      <w:b/>
                      <w:sz w:val="14"/>
                      <w:lang w:val="en-GB"/>
                    </w:rPr>
                    <w:fldChar w:fldCharType="separate"/>
                  </w:r>
                  <w:r w:rsidR="006C338B" w:rsidRPr="007225D9">
                    <w:rPr>
                      <w:b/>
                      <w:sz w:val="14"/>
                      <w:lang w:val="en-GB"/>
                    </w:rPr>
                    <w:t> </w:t>
                  </w:r>
                  <w:r w:rsidR="006C338B" w:rsidRPr="007225D9">
                    <w:rPr>
                      <w:b/>
                      <w:sz w:val="14"/>
                      <w:lang w:val="en-GB"/>
                    </w:rPr>
                    <w:t> </w:t>
                  </w:r>
                  <w:r w:rsidR="006C338B" w:rsidRPr="007225D9">
                    <w:rPr>
                      <w:b/>
                      <w:sz w:val="14"/>
                      <w:lang w:val="en-GB"/>
                    </w:rPr>
                    <w:t> </w:t>
                  </w:r>
                  <w:r w:rsidR="006C338B" w:rsidRPr="007225D9">
                    <w:rPr>
                      <w:b/>
                      <w:sz w:val="14"/>
                      <w:lang w:val="en-GB"/>
                    </w:rPr>
                    <w:t> </w:t>
                  </w:r>
                  <w:r w:rsidRPr="007225D9">
                    <w:rPr>
                      <w:b/>
                      <w:sz w:val="14"/>
                      <w:lang w:val="en-GB"/>
                    </w:rPr>
                    <w:fldChar w:fldCharType="end"/>
                  </w:r>
                </w:p>
              </w:tc>
              <w:tc>
                <w:tcPr>
                  <w:tcW w:w="1128" w:type="dxa"/>
                </w:tcPr>
                <w:p w14:paraId="72102857" w14:textId="77777777" w:rsidR="006C338B" w:rsidRPr="007225D9" w:rsidRDefault="008B4899"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fldChar w:fldCharType="begin">
                      <w:ffData>
                        <w:name w:val="Text13"/>
                        <w:enabled/>
                        <w:calcOnExit w:val="0"/>
                        <w:textInput>
                          <w:maxLength w:val="4"/>
                        </w:textInput>
                      </w:ffData>
                    </w:fldChar>
                  </w:r>
                  <w:r w:rsidR="006C338B" w:rsidRPr="007225D9">
                    <w:rPr>
                      <w:b/>
                      <w:sz w:val="14"/>
                      <w:lang w:val="en-GB"/>
                    </w:rPr>
                    <w:instrText xml:space="preserve"> FORMTEXT </w:instrText>
                  </w:r>
                  <w:r w:rsidRPr="007225D9">
                    <w:rPr>
                      <w:b/>
                      <w:sz w:val="14"/>
                      <w:lang w:val="en-GB"/>
                    </w:rPr>
                  </w:r>
                  <w:r w:rsidRPr="007225D9">
                    <w:rPr>
                      <w:b/>
                      <w:sz w:val="14"/>
                      <w:lang w:val="en-GB"/>
                    </w:rPr>
                    <w:fldChar w:fldCharType="separate"/>
                  </w:r>
                  <w:r w:rsidR="006C338B" w:rsidRPr="007225D9">
                    <w:rPr>
                      <w:b/>
                      <w:sz w:val="14"/>
                      <w:lang w:val="en-GB"/>
                    </w:rPr>
                    <w:t> </w:t>
                  </w:r>
                  <w:r w:rsidR="006C338B" w:rsidRPr="007225D9">
                    <w:rPr>
                      <w:b/>
                      <w:sz w:val="14"/>
                      <w:lang w:val="en-GB"/>
                    </w:rPr>
                    <w:t> </w:t>
                  </w:r>
                  <w:r w:rsidR="006C338B" w:rsidRPr="007225D9">
                    <w:rPr>
                      <w:b/>
                      <w:sz w:val="14"/>
                      <w:lang w:val="en-GB"/>
                    </w:rPr>
                    <w:t> </w:t>
                  </w:r>
                  <w:r w:rsidR="006C338B" w:rsidRPr="007225D9">
                    <w:rPr>
                      <w:b/>
                      <w:sz w:val="14"/>
                      <w:lang w:val="en-GB"/>
                    </w:rPr>
                    <w:t> </w:t>
                  </w:r>
                  <w:r w:rsidRPr="007225D9">
                    <w:rPr>
                      <w:b/>
                      <w:sz w:val="14"/>
                      <w:lang w:val="en-GB"/>
                    </w:rPr>
                    <w:fldChar w:fldCharType="end"/>
                  </w:r>
                </w:p>
              </w:tc>
            </w:tr>
            <w:tr w:rsidR="006C338B" w:rsidRPr="007225D9" w14:paraId="08263B63" w14:textId="77777777" w:rsidTr="000E7673">
              <w:trPr>
                <w:trHeight w:val="244"/>
              </w:trPr>
              <w:tc>
                <w:tcPr>
                  <w:tcW w:w="695" w:type="dxa"/>
                </w:tcPr>
                <w:p w14:paraId="25794096" w14:textId="77777777" w:rsidR="006C338B" w:rsidRPr="007225D9" w:rsidRDefault="006C338B"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t>D</w:t>
                  </w:r>
                </w:p>
              </w:tc>
              <w:tc>
                <w:tcPr>
                  <w:tcW w:w="718" w:type="dxa"/>
                </w:tcPr>
                <w:p w14:paraId="37AF7C81" w14:textId="77777777" w:rsidR="006C338B" w:rsidRPr="007225D9" w:rsidRDefault="008B4899"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fldChar w:fldCharType="begin">
                      <w:ffData>
                        <w:name w:val="Text13"/>
                        <w:enabled/>
                        <w:calcOnExit w:val="0"/>
                        <w:textInput>
                          <w:maxLength w:val="4"/>
                        </w:textInput>
                      </w:ffData>
                    </w:fldChar>
                  </w:r>
                  <w:r w:rsidR="006C338B" w:rsidRPr="007225D9">
                    <w:rPr>
                      <w:b/>
                      <w:sz w:val="14"/>
                      <w:lang w:val="en-GB"/>
                    </w:rPr>
                    <w:instrText xml:space="preserve"> FORMTEXT </w:instrText>
                  </w:r>
                  <w:r w:rsidRPr="007225D9">
                    <w:rPr>
                      <w:b/>
                      <w:sz w:val="14"/>
                      <w:lang w:val="en-GB"/>
                    </w:rPr>
                  </w:r>
                  <w:r w:rsidRPr="007225D9">
                    <w:rPr>
                      <w:b/>
                      <w:sz w:val="14"/>
                      <w:lang w:val="en-GB"/>
                    </w:rPr>
                    <w:fldChar w:fldCharType="separate"/>
                  </w:r>
                  <w:r w:rsidR="006C338B" w:rsidRPr="007225D9">
                    <w:rPr>
                      <w:b/>
                      <w:sz w:val="14"/>
                      <w:lang w:val="en-GB"/>
                    </w:rPr>
                    <w:t> </w:t>
                  </w:r>
                  <w:r w:rsidR="006C338B" w:rsidRPr="007225D9">
                    <w:rPr>
                      <w:b/>
                      <w:sz w:val="14"/>
                      <w:lang w:val="en-GB"/>
                    </w:rPr>
                    <w:t> </w:t>
                  </w:r>
                  <w:r w:rsidR="006C338B" w:rsidRPr="007225D9">
                    <w:rPr>
                      <w:b/>
                      <w:sz w:val="14"/>
                      <w:lang w:val="en-GB"/>
                    </w:rPr>
                    <w:t> </w:t>
                  </w:r>
                  <w:r w:rsidR="006C338B" w:rsidRPr="007225D9">
                    <w:rPr>
                      <w:b/>
                      <w:sz w:val="14"/>
                      <w:lang w:val="en-GB"/>
                    </w:rPr>
                    <w:t> </w:t>
                  </w:r>
                  <w:r w:rsidRPr="007225D9">
                    <w:rPr>
                      <w:b/>
                      <w:sz w:val="14"/>
                      <w:lang w:val="en-GB"/>
                    </w:rPr>
                    <w:fldChar w:fldCharType="end"/>
                  </w:r>
                </w:p>
              </w:tc>
              <w:tc>
                <w:tcPr>
                  <w:tcW w:w="1128" w:type="dxa"/>
                </w:tcPr>
                <w:p w14:paraId="62483BAD" w14:textId="77777777" w:rsidR="006C338B" w:rsidRPr="007225D9" w:rsidRDefault="008B4899"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fldChar w:fldCharType="begin">
                      <w:ffData>
                        <w:name w:val="Text13"/>
                        <w:enabled/>
                        <w:calcOnExit w:val="0"/>
                        <w:textInput>
                          <w:maxLength w:val="4"/>
                        </w:textInput>
                      </w:ffData>
                    </w:fldChar>
                  </w:r>
                  <w:r w:rsidR="006C338B" w:rsidRPr="007225D9">
                    <w:rPr>
                      <w:b/>
                      <w:sz w:val="14"/>
                      <w:lang w:val="en-GB"/>
                    </w:rPr>
                    <w:instrText xml:space="preserve"> FORMTEXT </w:instrText>
                  </w:r>
                  <w:r w:rsidRPr="007225D9">
                    <w:rPr>
                      <w:b/>
                      <w:sz w:val="14"/>
                      <w:lang w:val="en-GB"/>
                    </w:rPr>
                  </w:r>
                  <w:r w:rsidRPr="007225D9">
                    <w:rPr>
                      <w:b/>
                      <w:sz w:val="14"/>
                      <w:lang w:val="en-GB"/>
                    </w:rPr>
                    <w:fldChar w:fldCharType="separate"/>
                  </w:r>
                  <w:r w:rsidR="006C338B" w:rsidRPr="007225D9">
                    <w:rPr>
                      <w:b/>
                      <w:sz w:val="14"/>
                      <w:lang w:val="en-GB"/>
                    </w:rPr>
                    <w:t> </w:t>
                  </w:r>
                  <w:r w:rsidR="006C338B" w:rsidRPr="007225D9">
                    <w:rPr>
                      <w:b/>
                      <w:sz w:val="14"/>
                      <w:lang w:val="en-GB"/>
                    </w:rPr>
                    <w:t> </w:t>
                  </w:r>
                  <w:r w:rsidR="006C338B" w:rsidRPr="007225D9">
                    <w:rPr>
                      <w:b/>
                      <w:sz w:val="14"/>
                      <w:lang w:val="en-GB"/>
                    </w:rPr>
                    <w:t> </w:t>
                  </w:r>
                  <w:r w:rsidR="006C338B" w:rsidRPr="007225D9">
                    <w:rPr>
                      <w:b/>
                      <w:sz w:val="14"/>
                      <w:lang w:val="en-GB"/>
                    </w:rPr>
                    <w:t> </w:t>
                  </w:r>
                  <w:r w:rsidRPr="007225D9">
                    <w:rPr>
                      <w:b/>
                      <w:sz w:val="14"/>
                      <w:lang w:val="en-GB"/>
                    </w:rPr>
                    <w:fldChar w:fldCharType="end"/>
                  </w:r>
                </w:p>
              </w:tc>
            </w:tr>
          </w:tbl>
          <w:p w14:paraId="46D404FE" w14:textId="77777777" w:rsidR="00094DD4" w:rsidRDefault="00094DD4" w:rsidP="00CF2710">
            <w:pPr>
              <w:tabs>
                <w:tab w:val="left" w:pos="709"/>
                <w:tab w:val="left" w:pos="1418"/>
                <w:tab w:val="left" w:pos="1843"/>
                <w:tab w:val="left" w:pos="2552"/>
                <w:tab w:val="left" w:pos="3119"/>
                <w:tab w:val="left" w:pos="3686"/>
                <w:tab w:val="left" w:pos="4253"/>
                <w:tab w:val="left" w:pos="4820"/>
              </w:tabs>
              <w:spacing w:before="40"/>
              <w:ind w:right="-74"/>
              <w:rPr>
                <w:b/>
                <w:sz w:val="14"/>
                <w:lang w:val="en-GB"/>
              </w:rPr>
            </w:pPr>
            <w:r>
              <w:rPr>
                <w:b/>
                <w:sz w:val="14"/>
                <w:lang w:val="en-GB"/>
              </w:rPr>
              <w:t xml:space="preserve">Recreational Craft </w:t>
            </w:r>
          </w:p>
          <w:p w14:paraId="3DC0E8C8" w14:textId="2A9D715F" w:rsidR="007345DA" w:rsidRPr="007225D9" w:rsidRDefault="007345DA" w:rsidP="00CF2710">
            <w:pPr>
              <w:tabs>
                <w:tab w:val="left" w:pos="709"/>
                <w:tab w:val="left" w:pos="1418"/>
                <w:tab w:val="left" w:pos="1843"/>
                <w:tab w:val="left" w:pos="2552"/>
                <w:tab w:val="left" w:pos="3119"/>
                <w:tab w:val="left" w:pos="3686"/>
                <w:tab w:val="left" w:pos="4253"/>
                <w:tab w:val="left" w:pos="4820"/>
              </w:tabs>
              <w:spacing w:before="40"/>
              <w:ind w:right="-74"/>
              <w:rPr>
                <w:b/>
                <w:sz w:val="14"/>
                <w:lang w:val="en-GB"/>
              </w:rPr>
            </w:pPr>
            <w:r w:rsidRPr="007225D9">
              <w:rPr>
                <w:b/>
                <w:sz w:val="14"/>
                <w:lang w:val="en-GB"/>
              </w:rPr>
              <w:t>Design category(-</w:t>
            </w:r>
            <w:proofErr w:type="spellStart"/>
            <w:r w:rsidRPr="007225D9">
              <w:rPr>
                <w:b/>
                <w:sz w:val="14"/>
                <w:lang w:val="en-GB"/>
              </w:rPr>
              <w:t>ies</w:t>
            </w:r>
            <w:proofErr w:type="spellEnd"/>
            <w:r w:rsidRPr="007225D9">
              <w:rPr>
                <w:b/>
                <w:sz w:val="14"/>
                <w:lang w:val="en-GB"/>
              </w:rPr>
              <w:t>) related to the</w:t>
            </w:r>
            <w:r w:rsidR="00CF2710" w:rsidRPr="007225D9">
              <w:rPr>
                <w:b/>
                <w:sz w:val="14"/>
                <w:lang w:val="en-GB"/>
              </w:rPr>
              <w:t xml:space="preserve"> </w:t>
            </w:r>
            <w:r w:rsidRPr="007225D9">
              <w:rPr>
                <w:b/>
                <w:sz w:val="14"/>
                <w:lang w:val="en-GB"/>
              </w:rPr>
              <w:t>maximum recommended</w:t>
            </w:r>
            <w:r w:rsidR="00CF2710" w:rsidRPr="007225D9">
              <w:rPr>
                <w:b/>
                <w:sz w:val="14"/>
                <w:lang w:val="en-GB"/>
              </w:rPr>
              <w:t xml:space="preserve"> </w:t>
            </w:r>
            <w:r w:rsidR="002335FC">
              <w:rPr>
                <w:b/>
                <w:sz w:val="14"/>
                <w:lang w:val="en-GB"/>
              </w:rPr>
              <w:t xml:space="preserve">number </w:t>
            </w:r>
            <w:r w:rsidRPr="007225D9">
              <w:rPr>
                <w:b/>
                <w:sz w:val="14"/>
                <w:lang w:val="en-GB"/>
              </w:rPr>
              <w:t>of persons:</w:t>
            </w:r>
          </w:p>
          <w:p w14:paraId="2CAF13C1" w14:textId="77777777" w:rsidR="007345DA" w:rsidRPr="007225D9" w:rsidRDefault="007345DA" w:rsidP="007345DA">
            <w:pPr>
              <w:tabs>
                <w:tab w:val="left" w:pos="709"/>
              </w:tabs>
              <w:spacing w:before="40"/>
              <w:ind w:right="-74" w:hanging="142"/>
              <w:rPr>
                <w:b/>
                <w:sz w:val="14"/>
                <w:lang w:val="en-GB"/>
              </w:rPr>
            </w:pPr>
          </w:p>
          <w:p w14:paraId="53959772" w14:textId="77777777" w:rsidR="007345DA" w:rsidRPr="007225D9" w:rsidRDefault="007345DA" w:rsidP="007345DA">
            <w:pPr>
              <w:tabs>
                <w:tab w:val="left" w:pos="709"/>
                <w:tab w:val="left" w:pos="1890"/>
                <w:tab w:val="left" w:pos="3544"/>
                <w:tab w:val="left" w:pos="3612"/>
              </w:tabs>
              <w:spacing w:before="40"/>
              <w:ind w:right="-74" w:hanging="142"/>
              <w:rPr>
                <w:b/>
                <w:sz w:val="14"/>
                <w:lang w:val="en-GB"/>
              </w:rPr>
            </w:pPr>
          </w:p>
          <w:p w14:paraId="2CDFE36E" w14:textId="77777777" w:rsidR="007345DA" w:rsidRPr="007225D9" w:rsidRDefault="007345DA" w:rsidP="007345DA">
            <w:pPr>
              <w:tabs>
                <w:tab w:val="left" w:pos="709"/>
                <w:tab w:val="left" w:pos="1890"/>
                <w:tab w:val="left" w:pos="3544"/>
                <w:tab w:val="left" w:pos="3612"/>
              </w:tabs>
              <w:spacing w:before="40"/>
              <w:ind w:right="-74" w:hanging="142"/>
              <w:rPr>
                <w:b/>
                <w:sz w:val="14"/>
                <w:lang w:val="en-GB"/>
              </w:rPr>
            </w:pPr>
          </w:p>
          <w:p w14:paraId="2424C5D5" w14:textId="77777777" w:rsidR="007345DA" w:rsidRPr="007225D9" w:rsidRDefault="007345DA" w:rsidP="00CF2710">
            <w:pPr>
              <w:tabs>
                <w:tab w:val="left" w:pos="709"/>
                <w:tab w:val="left" w:pos="1890"/>
                <w:tab w:val="left" w:pos="3544"/>
                <w:tab w:val="left" w:pos="3612"/>
              </w:tabs>
              <w:spacing w:before="40"/>
              <w:ind w:right="-74"/>
              <w:rPr>
                <w:b/>
                <w:sz w:val="14"/>
                <w:lang w:val="en-GB"/>
              </w:rPr>
            </w:pPr>
            <w:r w:rsidRPr="007225D9">
              <w:rPr>
                <w:b/>
                <w:sz w:val="14"/>
                <w:lang w:val="en-GB"/>
              </w:rPr>
              <w:t>Length of hull L</w:t>
            </w:r>
            <w:r w:rsidRPr="007225D9">
              <w:rPr>
                <w:b/>
                <w:sz w:val="14"/>
                <w:vertAlign w:val="subscript"/>
                <w:lang w:val="en-GB"/>
              </w:rPr>
              <w:t>H</w:t>
            </w:r>
            <w:r w:rsidRPr="007225D9">
              <w:rPr>
                <w:b/>
                <w:sz w:val="14"/>
                <w:lang w:val="en-GB"/>
              </w:rPr>
              <w:t>:</w:t>
            </w:r>
            <w:r w:rsidRPr="007225D9">
              <w:rPr>
                <w:b/>
                <w:sz w:val="14"/>
                <w:lang w:val="en-GB"/>
              </w:rPr>
              <w:tab/>
            </w:r>
            <w:r w:rsidR="008B4899" w:rsidRPr="007225D9">
              <w:rPr>
                <w:b/>
                <w:sz w:val="14"/>
                <w:u w:val="single"/>
                <w:lang w:val="en-GB"/>
              </w:rPr>
              <w:fldChar w:fldCharType="begin">
                <w:ffData>
                  <w:name w:val="Text12"/>
                  <w:enabled/>
                  <w:calcOnExit w:val="0"/>
                  <w:textInput>
                    <w:maxLength w:val="5"/>
                  </w:textInput>
                </w:ffData>
              </w:fldChar>
            </w:r>
            <w:r w:rsidRPr="007225D9">
              <w:rPr>
                <w:b/>
                <w:sz w:val="14"/>
                <w:u w:val="single"/>
                <w:lang w:val="en-GB"/>
              </w:rPr>
              <w:instrText xml:space="preserve"> FORMTEXT </w:instrText>
            </w:r>
            <w:r w:rsidR="008B4899" w:rsidRPr="007225D9">
              <w:rPr>
                <w:b/>
                <w:sz w:val="14"/>
                <w:u w:val="single"/>
                <w:lang w:val="en-GB"/>
              </w:rPr>
            </w:r>
            <w:r w:rsidR="008B4899" w:rsidRPr="007225D9">
              <w:rPr>
                <w:b/>
                <w:sz w:val="14"/>
                <w:u w:val="single"/>
                <w:lang w:val="en-GB"/>
              </w:rPr>
              <w:fldChar w:fldCharType="separate"/>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008B4899" w:rsidRPr="007225D9">
              <w:rPr>
                <w:b/>
                <w:sz w:val="14"/>
                <w:u w:val="single"/>
                <w:lang w:val="en-GB"/>
              </w:rPr>
              <w:fldChar w:fldCharType="end"/>
            </w:r>
            <w:r w:rsidRPr="007225D9">
              <w:rPr>
                <w:b/>
                <w:sz w:val="14"/>
                <w:lang w:val="en-GB"/>
              </w:rPr>
              <w:t>m</w:t>
            </w:r>
          </w:p>
          <w:p w14:paraId="31C6522C" w14:textId="77777777" w:rsidR="007345DA" w:rsidRPr="007225D9" w:rsidRDefault="007345DA" w:rsidP="00CF2710">
            <w:pPr>
              <w:tabs>
                <w:tab w:val="left" w:pos="709"/>
                <w:tab w:val="left" w:pos="1890"/>
                <w:tab w:val="left" w:pos="3544"/>
                <w:tab w:val="left" w:pos="3612"/>
              </w:tabs>
              <w:spacing w:before="40"/>
              <w:ind w:right="-74"/>
              <w:rPr>
                <w:b/>
                <w:sz w:val="14"/>
                <w:lang w:val="en-GB"/>
              </w:rPr>
            </w:pPr>
            <w:r w:rsidRPr="007225D9">
              <w:rPr>
                <w:b/>
                <w:sz w:val="14"/>
                <w:lang w:val="en-GB"/>
              </w:rPr>
              <w:t>Beam of hull B</w:t>
            </w:r>
            <w:r w:rsidRPr="007225D9">
              <w:rPr>
                <w:b/>
                <w:sz w:val="14"/>
                <w:vertAlign w:val="subscript"/>
                <w:lang w:val="en-GB"/>
              </w:rPr>
              <w:t>H</w:t>
            </w:r>
            <w:r w:rsidRPr="007225D9">
              <w:rPr>
                <w:b/>
                <w:sz w:val="14"/>
                <w:lang w:val="en-GB"/>
              </w:rPr>
              <w:t xml:space="preserve">: </w:t>
            </w:r>
            <w:r w:rsidRPr="007225D9">
              <w:rPr>
                <w:b/>
                <w:sz w:val="14"/>
                <w:lang w:val="en-GB"/>
              </w:rPr>
              <w:tab/>
            </w:r>
            <w:r w:rsidR="008B4899" w:rsidRPr="007225D9">
              <w:rPr>
                <w:b/>
                <w:sz w:val="14"/>
                <w:u w:val="single"/>
                <w:lang w:val="en-GB"/>
              </w:rPr>
              <w:fldChar w:fldCharType="begin">
                <w:ffData>
                  <w:name w:val="Text12"/>
                  <w:enabled/>
                  <w:calcOnExit w:val="0"/>
                  <w:textInput>
                    <w:maxLength w:val="5"/>
                  </w:textInput>
                </w:ffData>
              </w:fldChar>
            </w:r>
            <w:r w:rsidRPr="007225D9">
              <w:rPr>
                <w:b/>
                <w:sz w:val="14"/>
                <w:u w:val="single"/>
                <w:lang w:val="en-GB"/>
              </w:rPr>
              <w:instrText xml:space="preserve"> FORMTEXT </w:instrText>
            </w:r>
            <w:r w:rsidR="008B4899" w:rsidRPr="007225D9">
              <w:rPr>
                <w:b/>
                <w:sz w:val="14"/>
                <w:u w:val="single"/>
                <w:lang w:val="en-GB"/>
              </w:rPr>
            </w:r>
            <w:r w:rsidR="008B4899" w:rsidRPr="007225D9">
              <w:rPr>
                <w:b/>
                <w:sz w:val="14"/>
                <w:u w:val="single"/>
                <w:lang w:val="en-GB"/>
              </w:rPr>
              <w:fldChar w:fldCharType="separate"/>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008B4899" w:rsidRPr="007225D9">
              <w:rPr>
                <w:b/>
                <w:sz w:val="14"/>
                <w:u w:val="single"/>
                <w:lang w:val="en-GB"/>
              </w:rPr>
              <w:fldChar w:fldCharType="end"/>
            </w:r>
            <w:r w:rsidRPr="007225D9">
              <w:rPr>
                <w:b/>
                <w:sz w:val="14"/>
                <w:lang w:val="en-GB"/>
              </w:rPr>
              <w:t>m</w:t>
            </w:r>
          </w:p>
          <w:p w14:paraId="204B3B00" w14:textId="77777777" w:rsidR="007345DA" w:rsidRPr="007225D9" w:rsidRDefault="007345DA" w:rsidP="00CF2710">
            <w:pPr>
              <w:tabs>
                <w:tab w:val="left" w:pos="709"/>
                <w:tab w:val="left" w:pos="1890"/>
                <w:tab w:val="left" w:pos="3544"/>
                <w:tab w:val="left" w:pos="3612"/>
              </w:tabs>
              <w:spacing w:before="40"/>
              <w:ind w:right="-74"/>
              <w:rPr>
                <w:b/>
                <w:sz w:val="14"/>
                <w:lang w:val="en-GB"/>
              </w:rPr>
            </w:pPr>
            <w:r w:rsidRPr="007225D9">
              <w:rPr>
                <w:b/>
                <w:sz w:val="14"/>
                <w:lang w:val="en-GB"/>
              </w:rPr>
              <w:t>Maximum Draught T:</w:t>
            </w:r>
            <w:r w:rsidRPr="007225D9">
              <w:rPr>
                <w:b/>
                <w:sz w:val="14"/>
                <w:lang w:val="en-GB"/>
              </w:rPr>
              <w:tab/>
            </w:r>
            <w:r w:rsidR="008B4899" w:rsidRPr="007225D9">
              <w:rPr>
                <w:b/>
                <w:sz w:val="14"/>
                <w:u w:val="single"/>
                <w:lang w:val="en-GB"/>
              </w:rPr>
              <w:fldChar w:fldCharType="begin">
                <w:ffData>
                  <w:name w:val="Text12"/>
                  <w:enabled/>
                  <w:calcOnExit w:val="0"/>
                  <w:textInput>
                    <w:maxLength w:val="5"/>
                  </w:textInput>
                </w:ffData>
              </w:fldChar>
            </w:r>
            <w:r w:rsidRPr="007225D9">
              <w:rPr>
                <w:b/>
                <w:sz w:val="14"/>
                <w:u w:val="single"/>
                <w:lang w:val="en-GB"/>
              </w:rPr>
              <w:instrText xml:space="preserve"> FORMTEXT </w:instrText>
            </w:r>
            <w:r w:rsidR="008B4899" w:rsidRPr="007225D9">
              <w:rPr>
                <w:b/>
                <w:sz w:val="14"/>
                <w:u w:val="single"/>
                <w:lang w:val="en-GB"/>
              </w:rPr>
            </w:r>
            <w:r w:rsidR="008B4899" w:rsidRPr="007225D9">
              <w:rPr>
                <w:b/>
                <w:sz w:val="14"/>
                <w:u w:val="single"/>
                <w:lang w:val="en-GB"/>
              </w:rPr>
              <w:fldChar w:fldCharType="separate"/>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008B4899" w:rsidRPr="007225D9">
              <w:rPr>
                <w:b/>
                <w:sz w:val="14"/>
                <w:u w:val="single"/>
                <w:lang w:val="en-GB"/>
              </w:rPr>
              <w:fldChar w:fldCharType="end"/>
            </w:r>
            <w:r w:rsidRPr="007225D9">
              <w:rPr>
                <w:b/>
                <w:sz w:val="14"/>
                <w:lang w:val="en-GB"/>
              </w:rPr>
              <w:t>m</w:t>
            </w:r>
          </w:p>
          <w:p w14:paraId="012340C0" w14:textId="77777777" w:rsidR="007345DA" w:rsidRPr="007225D9" w:rsidRDefault="007345DA" w:rsidP="007345DA">
            <w:pPr>
              <w:tabs>
                <w:tab w:val="left" w:pos="709"/>
                <w:tab w:val="left" w:pos="1890"/>
                <w:tab w:val="left" w:pos="3544"/>
                <w:tab w:val="left" w:pos="3612"/>
              </w:tabs>
              <w:spacing w:before="40"/>
              <w:ind w:right="-74" w:hanging="142"/>
              <w:rPr>
                <w:b/>
                <w:sz w:val="14"/>
                <w:lang w:val="en-GB"/>
              </w:rPr>
            </w:pPr>
          </w:p>
          <w:p w14:paraId="4077BFBF" w14:textId="77777777" w:rsidR="007345DA" w:rsidRPr="007225D9" w:rsidRDefault="007345DA" w:rsidP="00CF2710">
            <w:pPr>
              <w:tabs>
                <w:tab w:val="left" w:pos="709"/>
                <w:tab w:val="left" w:pos="1418"/>
                <w:tab w:val="left" w:pos="1843"/>
                <w:tab w:val="left" w:pos="2552"/>
                <w:tab w:val="left" w:pos="3119"/>
                <w:tab w:val="left" w:pos="3686"/>
                <w:tab w:val="left" w:pos="4253"/>
                <w:tab w:val="left" w:pos="4820"/>
              </w:tabs>
              <w:spacing w:before="40"/>
              <w:ind w:right="-74"/>
              <w:rPr>
                <w:b/>
                <w:sz w:val="14"/>
                <w:lang w:val="en-GB"/>
              </w:rPr>
            </w:pPr>
            <w:r w:rsidRPr="007225D9">
              <w:rPr>
                <w:b/>
                <w:sz w:val="14"/>
                <w:lang w:val="en-GB"/>
              </w:rPr>
              <w:t xml:space="preserve">Deck: </w:t>
            </w:r>
          </w:p>
          <w:p w14:paraId="4D03CC7E" w14:textId="77777777" w:rsidR="007345DA" w:rsidRPr="007225D9" w:rsidRDefault="008B4899" w:rsidP="007345DA">
            <w:pPr>
              <w:tabs>
                <w:tab w:val="left" w:pos="284"/>
                <w:tab w:val="left" w:pos="2268"/>
                <w:tab w:val="left" w:pos="2552"/>
                <w:tab w:val="left" w:pos="3402"/>
              </w:tabs>
              <w:spacing w:before="40"/>
              <w:rPr>
                <w:b/>
                <w:sz w:val="14"/>
                <w:lang w:val="en-GB"/>
              </w:rPr>
            </w:pPr>
            <w:r w:rsidRPr="007225D9">
              <w:rPr>
                <w:sz w:val="14"/>
                <w:lang w:val="en-GB"/>
              </w:rPr>
              <w:fldChar w:fldCharType="begin"/>
            </w:r>
            <w:r w:rsidR="007345DA" w:rsidRPr="007225D9">
              <w:rPr>
                <w:sz w:val="14"/>
                <w:lang w:val="en-GB"/>
              </w:rPr>
              <w:instrText xml:space="preserve"> FORMCHECKBOX </w:instrText>
            </w:r>
            <w:r w:rsidRPr="007225D9">
              <w:rPr>
                <w:sz w:val="14"/>
                <w:lang w:val="en-GB"/>
              </w:rPr>
              <w:fldChar w:fldCharType="end"/>
            </w:r>
            <w:r w:rsidR="00CF2710" w:rsidRPr="007225D9">
              <w:rPr>
                <w:sz w:val="14"/>
                <w:lang w:val="en-GB"/>
              </w:rPr>
              <w:t xml:space="preserve">       </w:t>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Pr="007225D9">
              <w:rPr>
                <w:sz w:val="18"/>
                <w:lang w:val="en-GB"/>
              </w:rPr>
            </w:r>
            <w:r w:rsidRPr="007225D9">
              <w:rPr>
                <w:sz w:val="18"/>
                <w:lang w:val="en-GB"/>
              </w:rPr>
              <w:fldChar w:fldCharType="end"/>
            </w:r>
            <w:r w:rsidR="007345DA" w:rsidRPr="007225D9">
              <w:rPr>
                <w:sz w:val="18"/>
                <w:lang w:val="en-GB"/>
              </w:rPr>
              <w:t xml:space="preserve"> </w:t>
            </w:r>
            <w:r w:rsidR="007345DA" w:rsidRPr="007225D9">
              <w:rPr>
                <w:sz w:val="14"/>
                <w:lang w:val="en-GB"/>
              </w:rPr>
              <w:t>Fully enclosed</w:t>
            </w:r>
          </w:p>
          <w:p w14:paraId="25C8D55E" w14:textId="77777777" w:rsidR="007345DA" w:rsidRPr="007225D9" w:rsidRDefault="008B4899" w:rsidP="007345DA">
            <w:pPr>
              <w:tabs>
                <w:tab w:val="left" w:pos="284"/>
                <w:tab w:val="left" w:pos="2268"/>
                <w:tab w:val="left" w:pos="2552"/>
                <w:tab w:val="left" w:pos="3402"/>
              </w:tabs>
              <w:spacing w:before="40"/>
              <w:rPr>
                <w:sz w:val="14"/>
                <w:lang w:val="en-GB"/>
              </w:rPr>
            </w:pPr>
            <w:r w:rsidRPr="007225D9">
              <w:rPr>
                <w:sz w:val="14"/>
                <w:lang w:val="en-GB"/>
              </w:rPr>
              <w:fldChar w:fldCharType="begin"/>
            </w:r>
            <w:r w:rsidR="007345DA" w:rsidRPr="007225D9">
              <w:rPr>
                <w:sz w:val="14"/>
                <w:lang w:val="en-GB"/>
              </w:rPr>
              <w:instrText xml:space="preserve"> FORMCHECKBOX </w:instrText>
            </w:r>
            <w:r w:rsidRPr="007225D9">
              <w:rPr>
                <w:sz w:val="14"/>
                <w:lang w:val="en-GB"/>
              </w:rPr>
              <w:fldChar w:fldCharType="end"/>
            </w:r>
            <w:r w:rsidR="00CF2710" w:rsidRPr="007225D9">
              <w:rPr>
                <w:sz w:val="14"/>
                <w:lang w:val="en-GB"/>
              </w:rPr>
              <w:t xml:space="preserve">       </w:t>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Pr="007225D9">
              <w:rPr>
                <w:sz w:val="18"/>
                <w:lang w:val="en-GB"/>
              </w:rPr>
            </w:r>
            <w:r w:rsidRPr="007225D9">
              <w:rPr>
                <w:sz w:val="18"/>
                <w:lang w:val="en-GB"/>
              </w:rPr>
              <w:fldChar w:fldCharType="end"/>
            </w:r>
            <w:r w:rsidR="007345DA" w:rsidRPr="007225D9">
              <w:rPr>
                <w:sz w:val="18"/>
                <w:lang w:val="en-GB"/>
              </w:rPr>
              <w:t xml:space="preserve"> </w:t>
            </w:r>
            <w:r w:rsidR="007345DA" w:rsidRPr="007225D9">
              <w:rPr>
                <w:sz w:val="14"/>
                <w:lang w:val="en-GB"/>
              </w:rPr>
              <w:t>Partially protected</w:t>
            </w:r>
          </w:p>
          <w:p w14:paraId="24AE3797" w14:textId="77777777" w:rsidR="007345DA" w:rsidRPr="007225D9" w:rsidRDefault="008B4899" w:rsidP="00CF2710">
            <w:pPr>
              <w:tabs>
                <w:tab w:val="left" w:pos="284"/>
                <w:tab w:val="left" w:pos="4678"/>
              </w:tabs>
              <w:spacing w:before="40"/>
              <w:ind w:right="-73" w:hanging="142"/>
              <w:rPr>
                <w:sz w:val="14"/>
                <w:u w:val="single"/>
                <w:lang w:val="en-GB"/>
              </w:rPr>
            </w:pPr>
            <w:r w:rsidRPr="007225D9">
              <w:rPr>
                <w:sz w:val="14"/>
                <w:lang w:val="en-GB"/>
              </w:rPr>
              <w:fldChar w:fldCharType="begin"/>
            </w:r>
            <w:r w:rsidR="007345DA" w:rsidRPr="007225D9">
              <w:rPr>
                <w:sz w:val="14"/>
                <w:lang w:val="en-GB"/>
              </w:rPr>
              <w:instrText xml:space="preserve"> FORMCHECKBOX </w:instrText>
            </w:r>
            <w:r w:rsidRPr="007225D9">
              <w:rPr>
                <w:sz w:val="14"/>
                <w:lang w:val="en-GB"/>
              </w:rPr>
              <w:fldChar w:fldCharType="end"/>
            </w:r>
            <w:r w:rsidR="007345DA" w:rsidRPr="007225D9">
              <w:rPr>
                <w:sz w:val="14"/>
                <w:lang w:val="en-GB"/>
              </w:rPr>
              <w:tab/>
            </w:r>
            <w:r w:rsidR="00CF2710" w:rsidRPr="007225D9">
              <w:rPr>
                <w:sz w:val="14"/>
                <w:lang w:val="en-GB"/>
              </w:rPr>
              <w:t xml:space="preserve">       </w:t>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Pr="007225D9">
              <w:rPr>
                <w:sz w:val="18"/>
                <w:lang w:val="en-GB"/>
              </w:rPr>
            </w:r>
            <w:r w:rsidRPr="007225D9">
              <w:rPr>
                <w:sz w:val="18"/>
                <w:lang w:val="en-GB"/>
              </w:rPr>
              <w:fldChar w:fldCharType="end"/>
            </w:r>
            <w:r w:rsidR="007345DA" w:rsidRPr="007225D9">
              <w:rPr>
                <w:sz w:val="14"/>
                <w:lang w:val="en-GB"/>
              </w:rPr>
              <w:t xml:space="preserve"> Open</w:t>
            </w:r>
          </w:p>
        </w:tc>
        <w:tc>
          <w:tcPr>
            <w:tcW w:w="4968" w:type="dxa"/>
          </w:tcPr>
          <w:p w14:paraId="4A97576C" w14:textId="77777777" w:rsidR="007345DA" w:rsidRPr="007225D9" w:rsidRDefault="007345DA" w:rsidP="007345DA">
            <w:pPr>
              <w:tabs>
                <w:tab w:val="left" w:pos="709"/>
                <w:tab w:val="left" w:pos="2552"/>
                <w:tab w:val="left" w:leader="underscore" w:pos="4253"/>
              </w:tabs>
              <w:spacing w:before="40"/>
              <w:ind w:right="-74"/>
              <w:rPr>
                <w:b/>
                <w:sz w:val="14"/>
                <w:lang w:val="en-GB"/>
              </w:rPr>
            </w:pPr>
            <w:r w:rsidRPr="007225D9">
              <w:rPr>
                <w:b/>
                <w:sz w:val="14"/>
                <w:lang w:val="en-GB"/>
              </w:rPr>
              <w:t>Craft main propulsion:</w:t>
            </w:r>
          </w:p>
          <w:p w14:paraId="2B01B396" w14:textId="52780205" w:rsidR="007345DA" w:rsidRPr="007225D9" w:rsidRDefault="007345DA" w:rsidP="007345DA">
            <w:pPr>
              <w:tabs>
                <w:tab w:val="left" w:pos="284"/>
                <w:tab w:val="left" w:pos="3544"/>
                <w:tab w:val="left" w:pos="3612"/>
              </w:tabs>
              <w:spacing w:before="40"/>
              <w:ind w:right="-74"/>
              <w:rPr>
                <w:sz w:val="14"/>
                <w:lang w:val="en-GB"/>
              </w:rPr>
            </w:pPr>
            <w:r w:rsidRPr="007225D9">
              <w:rPr>
                <w:sz w:val="18"/>
                <w:lang w:val="en-GB"/>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8B4899" w:rsidRPr="007225D9">
              <w:rPr>
                <w:sz w:val="18"/>
                <w:lang w:val="en-GB"/>
              </w:rPr>
            </w:r>
            <w:r w:rsidR="008B4899" w:rsidRPr="007225D9">
              <w:rPr>
                <w:sz w:val="18"/>
                <w:lang w:val="en-GB"/>
              </w:rPr>
              <w:fldChar w:fldCharType="end"/>
            </w:r>
            <w:r w:rsidRPr="007225D9">
              <w:rPr>
                <w:sz w:val="18"/>
                <w:lang w:val="en-GB"/>
              </w:rPr>
              <w:t xml:space="preserve"> </w:t>
            </w:r>
            <w:r w:rsidR="000E09D7">
              <w:rPr>
                <w:sz w:val="14"/>
                <w:szCs w:val="16"/>
                <w:lang w:val="en-GB"/>
              </w:rPr>
              <w:t xml:space="preserve">Sail, </w:t>
            </w:r>
            <w:r w:rsidR="000E09D7">
              <w:rPr>
                <w:sz w:val="14"/>
                <w:lang w:val="en-GB"/>
              </w:rPr>
              <w:t>pro</w:t>
            </w:r>
            <w:r w:rsidRPr="007225D9">
              <w:rPr>
                <w:sz w:val="14"/>
                <w:lang w:val="en-GB"/>
              </w:rPr>
              <w:t xml:space="preserve">jected sail area </w:t>
            </w:r>
            <w:r w:rsidRPr="007225D9">
              <w:rPr>
                <w:i/>
                <w:sz w:val="14"/>
                <w:lang w:val="en-GB"/>
              </w:rPr>
              <w:t>As</w:t>
            </w:r>
            <w:r w:rsidRPr="007225D9">
              <w:rPr>
                <w:sz w:val="14"/>
                <w:lang w:val="en-GB"/>
              </w:rPr>
              <w:t xml:space="preserve">: </w:t>
            </w:r>
            <w:r w:rsidR="008B4899" w:rsidRPr="007225D9">
              <w:rPr>
                <w:sz w:val="14"/>
                <w:u w:val="single"/>
                <w:lang w:val="en-GB"/>
              </w:rPr>
              <w:fldChar w:fldCharType="begin">
                <w:ffData>
                  <w:name w:val="Text13"/>
                  <w:enabled/>
                  <w:calcOnExit w:val="0"/>
                  <w:textInput>
                    <w:maxLength w:val="4"/>
                  </w:textInput>
                </w:ffData>
              </w:fldChar>
            </w:r>
            <w:r w:rsidRPr="007225D9">
              <w:rPr>
                <w:sz w:val="14"/>
                <w:u w:val="single"/>
                <w:lang w:val="en-GB"/>
              </w:rPr>
              <w:instrText xml:space="preserve"> FORMTEXT </w:instrText>
            </w:r>
            <w:r w:rsidR="008B4899" w:rsidRPr="007225D9">
              <w:rPr>
                <w:sz w:val="14"/>
                <w:u w:val="single"/>
                <w:lang w:val="en-GB"/>
              </w:rPr>
            </w:r>
            <w:r w:rsidR="008B4899" w:rsidRPr="007225D9">
              <w:rPr>
                <w:sz w:val="14"/>
                <w:u w:val="single"/>
                <w:lang w:val="en-GB"/>
              </w:rPr>
              <w:fldChar w:fldCharType="separate"/>
            </w:r>
            <w:r w:rsidRPr="007225D9">
              <w:rPr>
                <w:sz w:val="14"/>
                <w:u w:val="single"/>
                <w:lang w:val="en-GB"/>
              </w:rPr>
              <w:t> </w:t>
            </w:r>
            <w:r w:rsidRPr="007225D9">
              <w:rPr>
                <w:sz w:val="14"/>
                <w:u w:val="single"/>
                <w:lang w:val="en-GB"/>
              </w:rPr>
              <w:t> </w:t>
            </w:r>
            <w:r w:rsidRPr="007225D9">
              <w:rPr>
                <w:sz w:val="14"/>
                <w:u w:val="single"/>
                <w:lang w:val="en-GB"/>
              </w:rPr>
              <w:t> </w:t>
            </w:r>
            <w:r w:rsidRPr="007225D9">
              <w:rPr>
                <w:sz w:val="14"/>
                <w:u w:val="single"/>
                <w:lang w:val="en-GB"/>
              </w:rPr>
              <w:t> </w:t>
            </w:r>
            <w:r w:rsidR="008B4899" w:rsidRPr="007225D9">
              <w:rPr>
                <w:sz w:val="14"/>
                <w:u w:val="single"/>
                <w:lang w:val="en-GB"/>
              </w:rPr>
              <w:fldChar w:fldCharType="end"/>
            </w:r>
            <w:r w:rsidR="004628E8" w:rsidRPr="007225D9">
              <w:rPr>
                <w:sz w:val="14"/>
                <w:u w:val="single"/>
                <w:lang w:val="en-GB"/>
              </w:rPr>
              <w:t xml:space="preserve">             </w:t>
            </w:r>
            <w:r w:rsidRPr="007225D9">
              <w:rPr>
                <w:b/>
                <w:sz w:val="14"/>
                <w:lang w:val="en-GB"/>
              </w:rPr>
              <w:t>m²</w:t>
            </w:r>
          </w:p>
          <w:p w14:paraId="7B5343CD" w14:textId="77777777" w:rsidR="007345DA" w:rsidRPr="007225D9" w:rsidRDefault="007345DA" w:rsidP="007345DA">
            <w:pPr>
              <w:tabs>
                <w:tab w:val="left" w:pos="284"/>
                <w:tab w:val="left" w:pos="2268"/>
                <w:tab w:val="left" w:pos="2552"/>
                <w:tab w:val="left" w:pos="3402"/>
              </w:tabs>
              <w:spacing w:before="40"/>
              <w:rPr>
                <w:sz w:val="14"/>
                <w:szCs w:val="16"/>
                <w:lang w:val="en-GB"/>
              </w:rPr>
            </w:pPr>
            <w:r w:rsidRPr="007225D9">
              <w:rPr>
                <w:sz w:val="14"/>
                <w:lang w:val="en-GB"/>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8B4899" w:rsidRPr="007225D9">
              <w:rPr>
                <w:sz w:val="18"/>
                <w:lang w:val="en-GB"/>
              </w:rPr>
            </w:r>
            <w:r w:rsidR="008B4899" w:rsidRPr="007225D9">
              <w:rPr>
                <w:sz w:val="18"/>
                <w:lang w:val="en-GB"/>
              </w:rPr>
              <w:fldChar w:fldCharType="end"/>
            </w:r>
            <w:r w:rsidRPr="007225D9">
              <w:rPr>
                <w:sz w:val="18"/>
                <w:lang w:val="en-GB"/>
              </w:rPr>
              <w:t xml:space="preserve"> </w:t>
            </w:r>
            <w:r w:rsidRPr="007225D9">
              <w:rPr>
                <w:sz w:val="14"/>
                <w:szCs w:val="16"/>
                <w:lang w:val="en-GB"/>
              </w:rPr>
              <w:t>Human propulsion</w:t>
            </w:r>
          </w:p>
          <w:p w14:paraId="445D0629" w14:textId="77777777" w:rsidR="007345DA" w:rsidRPr="007225D9" w:rsidRDefault="007345DA" w:rsidP="007345DA">
            <w:pPr>
              <w:tabs>
                <w:tab w:val="left" w:pos="284"/>
                <w:tab w:val="left" w:pos="2268"/>
                <w:tab w:val="left" w:pos="2552"/>
                <w:tab w:val="left" w:pos="3402"/>
              </w:tabs>
              <w:spacing w:before="40"/>
              <w:rPr>
                <w:sz w:val="14"/>
                <w:szCs w:val="16"/>
                <w:lang w:val="en-GB"/>
              </w:rPr>
            </w:pPr>
            <w:r w:rsidRPr="007225D9">
              <w:rPr>
                <w:sz w:val="14"/>
                <w:szCs w:val="16"/>
                <w:lang w:val="en-GB"/>
              </w:rPr>
              <w:tab/>
            </w:r>
            <w:r w:rsidR="008B4899" w:rsidRPr="007225D9">
              <w:rPr>
                <w:sz w:val="14"/>
                <w:szCs w:val="16"/>
                <w:lang w:val="en-GB"/>
              </w:rPr>
              <w:fldChar w:fldCharType="begin">
                <w:ffData>
                  <w:name w:val=""/>
                  <w:enabled/>
                  <w:calcOnExit w:val="0"/>
                  <w:checkBox>
                    <w:size w:val="16"/>
                    <w:default w:val="0"/>
                  </w:checkBox>
                </w:ffData>
              </w:fldChar>
            </w:r>
            <w:r w:rsidRPr="007225D9">
              <w:rPr>
                <w:sz w:val="14"/>
                <w:szCs w:val="16"/>
                <w:lang w:val="en-GB"/>
              </w:rPr>
              <w:instrText xml:space="preserve"> FORMCHECKBOX </w:instrText>
            </w:r>
            <w:r w:rsidR="008B4899" w:rsidRPr="007225D9">
              <w:rPr>
                <w:sz w:val="14"/>
                <w:szCs w:val="16"/>
                <w:lang w:val="en-GB"/>
              </w:rPr>
            </w:r>
            <w:r w:rsidR="008B4899" w:rsidRPr="007225D9">
              <w:rPr>
                <w:sz w:val="14"/>
                <w:szCs w:val="16"/>
                <w:lang w:val="en-GB"/>
              </w:rPr>
              <w:fldChar w:fldCharType="end"/>
            </w:r>
            <w:r w:rsidRPr="007225D9">
              <w:rPr>
                <w:sz w:val="14"/>
                <w:szCs w:val="16"/>
                <w:lang w:val="en-GB"/>
              </w:rPr>
              <w:t xml:space="preserve"> Engine/motor propulsion</w:t>
            </w:r>
          </w:p>
          <w:p w14:paraId="3FC221F2" w14:textId="77777777" w:rsidR="007345DA" w:rsidRPr="007225D9" w:rsidRDefault="007345DA" w:rsidP="007345DA">
            <w:pPr>
              <w:tabs>
                <w:tab w:val="left" w:pos="284"/>
                <w:tab w:val="left" w:pos="4536"/>
              </w:tabs>
              <w:spacing w:before="40"/>
              <w:ind w:right="-73"/>
              <w:rPr>
                <w:sz w:val="14"/>
                <w:lang w:val="en-GB"/>
              </w:rPr>
            </w:pPr>
            <w:r w:rsidRPr="007225D9">
              <w:rPr>
                <w:sz w:val="14"/>
                <w:lang w:val="en-GB"/>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8B4899" w:rsidRPr="007225D9">
              <w:rPr>
                <w:sz w:val="18"/>
                <w:lang w:val="en-GB"/>
              </w:rPr>
            </w:r>
            <w:r w:rsidR="008B4899" w:rsidRPr="007225D9">
              <w:rPr>
                <w:sz w:val="18"/>
                <w:lang w:val="en-GB"/>
              </w:rPr>
              <w:fldChar w:fldCharType="end"/>
            </w:r>
            <w:r w:rsidRPr="007225D9">
              <w:rPr>
                <w:sz w:val="18"/>
                <w:lang w:val="en-GB"/>
              </w:rPr>
              <w:t xml:space="preserve"> </w:t>
            </w:r>
            <w:r w:rsidRPr="007225D9">
              <w:rPr>
                <w:sz w:val="14"/>
                <w:lang w:val="en-GB"/>
              </w:rPr>
              <w:t>Other (specify):</w:t>
            </w:r>
            <w:r w:rsidRPr="007225D9">
              <w:rPr>
                <w:sz w:val="14"/>
                <w:u w:val="single"/>
                <w:lang w:val="en-GB"/>
              </w:rPr>
              <w:t xml:space="preserve"> </w:t>
            </w:r>
            <w:r w:rsidR="008B4899" w:rsidRPr="007225D9">
              <w:rPr>
                <w:sz w:val="14"/>
                <w:u w:val="single"/>
                <w:lang w:val="en-GB"/>
              </w:rPr>
              <w:fldChar w:fldCharType="begin">
                <w:ffData>
                  <w:name w:val="Text9"/>
                  <w:enabled/>
                  <w:calcOnExit w:val="0"/>
                  <w:textInput/>
                </w:ffData>
              </w:fldChar>
            </w:r>
            <w:r w:rsidRPr="007225D9">
              <w:rPr>
                <w:sz w:val="14"/>
                <w:u w:val="single"/>
                <w:lang w:val="en-GB"/>
              </w:rPr>
              <w:instrText xml:space="preserve"> FORMTEXT </w:instrText>
            </w:r>
            <w:r w:rsidR="008B4899" w:rsidRPr="007225D9">
              <w:rPr>
                <w:sz w:val="14"/>
                <w:u w:val="single"/>
                <w:lang w:val="en-GB"/>
              </w:rPr>
            </w:r>
            <w:r w:rsidR="008B4899" w:rsidRPr="007225D9">
              <w:rPr>
                <w:sz w:val="14"/>
                <w:u w:val="single"/>
                <w:lang w:val="en-GB"/>
              </w:rPr>
              <w:fldChar w:fldCharType="separate"/>
            </w:r>
            <w:r w:rsidRPr="007225D9">
              <w:rPr>
                <w:sz w:val="14"/>
                <w:u w:val="single"/>
                <w:lang w:val="en-GB"/>
              </w:rPr>
              <w:t> </w:t>
            </w:r>
            <w:r w:rsidRPr="007225D9">
              <w:rPr>
                <w:sz w:val="14"/>
                <w:u w:val="single"/>
                <w:lang w:val="en-GB"/>
              </w:rPr>
              <w:t> </w:t>
            </w:r>
            <w:r w:rsidRPr="007225D9">
              <w:rPr>
                <w:sz w:val="14"/>
                <w:u w:val="single"/>
                <w:lang w:val="en-GB"/>
              </w:rPr>
              <w:t> </w:t>
            </w:r>
            <w:r w:rsidRPr="007225D9">
              <w:rPr>
                <w:sz w:val="14"/>
                <w:u w:val="single"/>
                <w:lang w:val="en-GB"/>
              </w:rPr>
              <w:t> </w:t>
            </w:r>
            <w:r w:rsidRPr="007225D9">
              <w:rPr>
                <w:sz w:val="14"/>
                <w:u w:val="single"/>
                <w:lang w:val="en-GB"/>
              </w:rPr>
              <w:t> </w:t>
            </w:r>
            <w:r w:rsidR="008B4899" w:rsidRPr="007225D9">
              <w:rPr>
                <w:sz w:val="14"/>
                <w:u w:val="single"/>
                <w:lang w:val="en-GB"/>
              </w:rPr>
              <w:fldChar w:fldCharType="end"/>
            </w:r>
            <w:r w:rsidRPr="007225D9">
              <w:rPr>
                <w:sz w:val="14"/>
                <w:u w:val="single"/>
                <w:lang w:val="en-GB"/>
              </w:rPr>
              <w:tab/>
            </w:r>
          </w:p>
          <w:p w14:paraId="159D0C98" w14:textId="77777777" w:rsidR="007345DA" w:rsidRPr="007225D9" w:rsidRDefault="008B4899" w:rsidP="007345DA">
            <w:pPr>
              <w:tabs>
                <w:tab w:val="left" w:pos="284"/>
                <w:tab w:val="left" w:pos="2268"/>
                <w:tab w:val="left" w:pos="2552"/>
                <w:tab w:val="left" w:pos="3402"/>
              </w:tabs>
              <w:spacing w:before="40"/>
              <w:rPr>
                <w:sz w:val="14"/>
                <w:lang w:val="en-GB"/>
              </w:rPr>
            </w:pPr>
            <w:r w:rsidRPr="007225D9">
              <w:rPr>
                <w:sz w:val="14"/>
                <w:lang w:val="en-GB"/>
              </w:rPr>
              <w:fldChar w:fldCharType="begin"/>
            </w:r>
            <w:r w:rsidR="007345DA" w:rsidRPr="007225D9">
              <w:rPr>
                <w:sz w:val="14"/>
                <w:lang w:val="en-GB"/>
              </w:rPr>
              <w:instrText xml:space="preserve"> FORMCHECKBOX </w:instrText>
            </w:r>
            <w:r w:rsidRPr="007225D9">
              <w:rPr>
                <w:sz w:val="14"/>
                <w:lang w:val="en-GB"/>
              </w:rPr>
              <w:fldChar w:fldCharType="end"/>
            </w:r>
            <w:r w:rsidR="007345DA" w:rsidRPr="007225D9">
              <w:rPr>
                <w:b/>
                <w:sz w:val="14"/>
                <w:lang w:val="en-GB"/>
              </w:rPr>
              <w:t>Installed engine type</w:t>
            </w:r>
            <w:r w:rsidR="007345DA" w:rsidRPr="007225D9">
              <w:rPr>
                <w:sz w:val="14"/>
                <w:lang w:val="en-GB"/>
              </w:rPr>
              <w:t xml:space="preserve"> (if applicable)</w:t>
            </w:r>
            <w:r w:rsidR="007345DA" w:rsidRPr="007225D9">
              <w:rPr>
                <w:b/>
                <w:sz w:val="14"/>
                <w:lang w:val="en-GB"/>
              </w:rPr>
              <w:t xml:space="preserve">: </w:t>
            </w:r>
          </w:p>
          <w:p w14:paraId="44F8E83A" w14:textId="77777777" w:rsidR="007345DA" w:rsidRPr="00A00EA5" w:rsidRDefault="007345DA" w:rsidP="007345DA">
            <w:pPr>
              <w:tabs>
                <w:tab w:val="left" w:pos="284"/>
                <w:tab w:val="left" w:pos="2268"/>
                <w:tab w:val="left" w:pos="2552"/>
                <w:tab w:val="left" w:pos="3402"/>
              </w:tabs>
              <w:spacing w:before="40"/>
              <w:rPr>
                <w:sz w:val="14"/>
                <w:lang w:val="it-IT"/>
              </w:rPr>
            </w:pPr>
            <w:r w:rsidRPr="007225D9">
              <w:rPr>
                <w:sz w:val="14"/>
                <w:lang w:val="en-GB"/>
              </w:rPr>
              <w:tab/>
            </w:r>
            <w:r w:rsidR="008B4899" w:rsidRPr="007225D9">
              <w:rPr>
                <w:sz w:val="18"/>
                <w:lang w:val="en-GB"/>
              </w:rPr>
              <w:fldChar w:fldCharType="begin">
                <w:ffData>
                  <w:name w:val=""/>
                  <w:enabled/>
                  <w:calcOnExit w:val="0"/>
                  <w:checkBox>
                    <w:size w:val="16"/>
                    <w:default w:val="0"/>
                  </w:checkBox>
                </w:ffData>
              </w:fldChar>
            </w:r>
            <w:r w:rsidRPr="0007252C">
              <w:rPr>
                <w:sz w:val="18"/>
                <w:lang w:val="it-IT"/>
              </w:rPr>
              <w:instrText xml:space="preserve"> FORMCHECKBOX </w:instrText>
            </w:r>
            <w:r w:rsidR="008B4899" w:rsidRPr="007225D9">
              <w:rPr>
                <w:sz w:val="18"/>
                <w:lang w:val="en-GB"/>
              </w:rPr>
            </w:r>
            <w:r w:rsidR="008B4899" w:rsidRPr="007225D9">
              <w:rPr>
                <w:sz w:val="18"/>
                <w:lang w:val="en-GB"/>
              </w:rPr>
              <w:fldChar w:fldCharType="end"/>
            </w:r>
            <w:r w:rsidRPr="0007252C">
              <w:rPr>
                <w:sz w:val="14"/>
                <w:lang w:val="it-IT"/>
              </w:rPr>
              <w:t xml:space="preserve"> </w:t>
            </w:r>
            <w:r w:rsidRPr="00A00EA5">
              <w:rPr>
                <w:sz w:val="14"/>
                <w:lang w:val="it-IT"/>
              </w:rPr>
              <w:t>Internal combustion</w:t>
            </w:r>
            <w:r w:rsidR="008B4899" w:rsidRPr="0007252C">
              <w:rPr>
                <w:sz w:val="14"/>
                <w:lang w:val="en-GB"/>
              </w:rPr>
              <w:fldChar w:fldCharType="begin"/>
            </w:r>
            <w:r w:rsidRPr="00A00EA5">
              <w:rPr>
                <w:sz w:val="14"/>
                <w:lang w:val="it-IT"/>
              </w:rPr>
              <w:instrText xml:space="preserve"> FORMCHECKBOX </w:instrText>
            </w:r>
            <w:r w:rsidR="008B4899" w:rsidRPr="0007252C">
              <w:rPr>
                <w:sz w:val="14"/>
                <w:lang w:val="en-GB"/>
              </w:rPr>
              <w:fldChar w:fldCharType="end"/>
            </w:r>
            <w:r w:rsidRPr="00A00EA5">
              <w:rPr>
                <w:sz w:val="14"/>
                <w:lang w:val="it-IT"/>
              </w:rPr>
              <w:t>, Diesel</w:t>
            </w:r>
            <w:r w:rsidR="00F113FC" w:rsidRPr="00A00EA5">
              <w:rPr>
                <w:sz w:val="14"/>
                <w:lang w:val="it-IT"/>
              </w:rPr>
              <w:t xml:space="preserve"> </w:t>
            </w:r>
            <w:r w:rsidR="00337055" w:rsidRPr="00A00EA5">
              <w:rPr>
                <w:sz w:val="14"/>
                <w:lang w:val="it-IT"/>
              </w:rPr>
              <w:t>(CI)</w:t>
            </w:r>
          </w:p>
          <w:p w14:paraId="1BF1DE14" w14:textId="77777777" w:rsidR="007345DA" w:rsidRPr="0007252C" w:rsidRDefault="007345DA" w:rsidP="007345DA">
            <w:pPr>
              <w:tabs>
                <w:tab w:val="left" w:pos="284"/>
                <w:tab w:val="left" w:pos="2268"/>
                <w:tab w:val="left" w:pos="2552"/>
                <w:tab w:val="left" w:pos="3402"/>
              </w:tabs>
              <w:spacing w:before="40"/>
              <w:rPr>
                <w:sz w:val="14"/>
                <w:lang w:val="it-IT"/>
              </w:rPr>
            </w:pPr>
            <w:r w:rsidRPr="00A00EA5">
              <w:rPr>
                <w:sz w:val="18"/>
                <w:lang w:val="it-IT"/>
              </w:rPr>
              <w:tab/>
            </w:r>
            <w:r w:rsidR="008B4899" w:rsidRPr="0007252C">
              <w:rPr>
                <w:sz w:val="18"/>
                <w:lang w:val="en-GB"/>
              </w:rPr>
              <w:fldChar w:fldCharType="begin">
                <w:ffData>
                  <w:name w:val=""/>
                  <w:enabled/>
                  <w:calcOnExit w:val="0"/>
                  <w:checkBox>
                    <w:size w:val="16"/>
                    <w:default w:val="0"/>
                  </w:checkBox>
                </w:ffData>
              </w:fldChar>
            </w:r>
            <w:r w:rsidRPr="00A00EA5">
              <w:rPr>
                <w:sz w:val="18"/>
                <w:lang w:val="it-IT"/>
              </w:rPr>
              <w:instrText xml:space="preserve"> FORMCHECKBOX </w:instrText>
            </w:r>
            <w:r w:rsidR="008B4899" w:rsidRPr="0007252C">
              <w:rPr>
                <w:sz w:val="18"/>
                <w:lang w:val="en-GB"/>
              </w:rPr>
            </w:r>
            <w:r w:rsidR="008B4899" w:rsidRPr="0007252C">
              <w:rPr>
                <w:sz w:val="18"/>
                <w:lang w:val="en-GB"/>
              </w:rPr>
              <w:fldChar w:fldCharType="end"/>
            </w:r>
            <w:r w:rsidRPr="00A00EA5">
              <w:rPr>
                <w:sz w:val="14"/>
                <w:lang w:val="it-IT"/>
              </w:rPr>
              <w:t xml:space="preserve"> Internal combustion</w:t>
            </w:r>
            <w:r w:rsidR="008B4899" w:rsidRPr="0007252C">
              <w:rPr>
                <w:sz w:val="14"/>
                <w:lang w:val="en-GB"/>
              </w:rPr>
              <w:fldChar w:fldCharType="begin"/>
            </w:r>
            <w:r w:rsidRPr="00A00EA5">
              <w:rPr>
                <w:sz w:val="14"/>
                <w:lang w:val="it-IT"/>
              </w:rPr>
              <w:instrText xml:space="preserve"> FORMCHECKBOX </w:instrText>
            </w:r>
            <w:r w:rsidR="008B4899" w:rsidRPr="0007252C">
              <w:rPr>
                <w:sz w:val="14"/>
                <w:lang w:val="en-GB"/>
              </w:rPr>
              <w:fldChar w:fldCharType="end"/>
            </w:r>
            <w:r w:rsidRPr="00A00EA5">
              <w:rPr>
                <w:sz w:val="14"/>
                <w:lang w:val="it-IT"/>
              </w:rPr>
              <w:t>, Petrol</w:t>
            </w:r>
            <w:r w:rsidR="00F113FC" w:rsidRPr="0007252C">
              <w:rPr>
                <w:sz w:val="14"/>
                <w:lang w:val="it-IT"/>
              </w:rPr>
              <w:t xml:space="preserve"> </w:t>
            </w:r>
            <w:r w:rsidR="00337055" w:rsidRPr="0007252C">
              <w:rPr>
                <w:sz w:val="14"/>
                <w:lang w:val="it-IT"/>
              </w:rPr>
              <w:t>(SI)</w:t>
            </w:r>
          </w:p>
          <w:p w14:paraId="28E1530C" w14:textId="77777777" w:rsidR="007345DA" w:rsidRPr="007225D9" w:rsidRDefault="007345DA" w:rsidP="007345DA">
            <w:pPr>
              <w:tabs>
                <w:tab w:val="left" w:pos="284"/>
                <w:tab w:val="left" w:pos="2268"/>
                <w:tab w:val="left" w:pos="2552"/>
                <w:tab w:val="left" w:pos="3402"/>
              </w:tabs>
              <w:spacing w:before="40"/>
              <w:rPr>
                <w:sz w:val="14"/>
                <w:lang w:val="en-GB"/>
              </w:rPr>
            </w:pPr>
            <w:r w:rsidRPr="0007252C">
              <w:rPr>
                <w:sz w:val="18"/>
                <w:lang w:val="it-IT"/>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8B4899" w:rsidRPr="007225D9">
              <w:rPr>
                <w:sz w:val="18"/>
                <w:lang w:val="en-GB"/>
              </w:rPr>
            </w:r>
            <w:r w:rsidR="008B4899" w:rsidRPr="007225D9">
              <w:rPr>
                <w:sz w:val="18"/>
                <w:lang w:val="en-GB"/>
              </w:rPr>
              <w:fldChar w:fldCharType="end"/>
            </w:r>
            <w:r w:rsidRPr="007225D9">
              <w:rPr>
                <w:sz w:val="14"/>
                <w:lang w:val="en-GB"/>
              </w:rPr>
              <w:t xml:space="preserve"> Internal combustion</w:t>
            </w:r>
            <w:r w:rsidR="008B4899" w:rsidRPr="007225D9">
              <w:rPr>
                <w:sz w:val="14"/>
                <w:lang w:val="en-GB"/>
              </w:rPr>
              <w:fldChar w:fldCharType="begin"/>
            </w:r>
            <w:r w:rsidRPr="007225D9">
              <w:rPr>
                <w:sz w:val="14"/>
                <w:lang w:val="en-GB"/>
              </w:rPr>
              <w:instrText xml:space="preserve"> FORMCHECKBOX </w:instrText>
            </w:r>
            <w:r w:rsidR="008B4899" w:rsidRPr="007225D9">
              <w:rPr>
                <w:sz w:val="14"/>
                <w:lang w:val="en-GB"/>
              </w:rPr>
              <w:fldChar w:fldCharType="end"/>
            </w:r>
            <w:r w:rsidRPr="007225D9">
              <w:rPr>
                <w:sz w:val="14"/>
                <w:lang w:val="en-GB"/>
              </w:rPr>
              <w:t>, LPG/CNG</w:t>
            </w:r>
          </w:p>
          <w:p w14:paraId="673BCC86" w14:textId="77777777" w:rsidR="007345DA" w:rsidRPr="007225D9" w:rsidRDefault="007345DA" w:rsidP="007345DA">
            <w:pPr>
              <w:tabs>
                <w:tab w:val="left" w:pos="284"/>
                <w:tab w:val="left" w:pos="2268"/>
                <w:tab w:val="left" w:pos="2552"/>
                <w:tab w:val="left" w:pos="3402"/>
              </w:tabs>
              <w:spacing w:before="40"/>
              <w:rPr>
                <w:sz w:val="14"/>
                <w:szCs w:val="16"/>
                <w:lang w:val="en-GB"/>
              </w:rPr>
            </w:pPr>
            <w:r w:rsidRPr="007225D9">
              <w:rPr>
                <w:sz w:val="14"/>
                <w:lang w:val="en-GB"/>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8B4899" w:rsidRPr="007225D9">
              <w:rPr>
                <w:sz w:val="18"/>
                <w:lang w:val="en-GB"/>
              </w:rPr>
            </w:r>
            <w:r w:rsidR="008B4899" w:rsidRPr="007225D9">
              <w:rPr>
                <w:sz w:val="18"/>
                <w:lang w:val="en-GB"/>
              </w:rPr>
              <w:fldChar w:fldCharType="end"/>
            </w:r>
            <w:r w:rsidRPr="007225D9">
              <w:rPr>
                <w:sz w:val="18"/>
                <w:lang w:val="en-GB"/>
              </w:rPr>
              <w:t xml:space="preserve"> </w:t>
            </w:r>
            <w:r w:rsidRPr="007225D9">
              <w:rPr>
                <w:sz w:val="14"/>
                <w:lang w:val="en-GB"/>
              </w:rPr>
              <w:t>Electric</w:t>
            </w:r>
          </w:p>
          <w:p w14:paraId="7C22105C" w14:textId="77777777" w:rsidR="007345DA" w:rsidRPr="007225D9" w:rsidRDefault="007345DA" w:rsidP="007345DA">
            <w:pPr>
              <w:tabs>
                <w:tab w:val="left" w:pos="284"/>
                <w:tab w:val="left" w:pos="4536"/>
              </w:tabs>
              <w:spacing w:before="40"/>
              <w:ind w:right="-73"/>
              <w:rPr>
                <w:sz w:val="14"/>
                <w:lang w:val="en-GB"/>
              </w:rPr>
            </w:pPr>
            <w:r w:rsidRPr="007225D9">
              <w:rPr>
                <w:sz w:val="14"/>
                <w:lang w:val="en-GB"/>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8B4899" w:rsidRPr="007225D9">
              <w:rPr>
                <w:sz w:val="18"/>
                <w:lang w:val="en-GB"/>
              </w:rPr>
            </w:r>
            <w:r w:rsidR="008B4899" w:rsidRPr="007225D9">
              <w:rPr>
                <w:sz w:val="18"/>
                <w:lang w:val="en-GB"/>
              </w:rPr>
              <w:fldChar w:fldCharType="end"/>
            </w:r>
            <w:r w:rsidRPr="007225D9">
              <w:rPr>
                <w:sz w:val="18"/>
                <w:lang w:val="en-GB"/>
              </w:rPr>
              <w:t xml:space="preserve"> </w:t>
            </w:r>
            <w:r w:rsidRPr="007225D9">
              <w:rPr>
                <w:sz w:val="14"/>
                <w:lang w:val="en-GB"/>
              </w:rPr>
              <w:t>Other (specify):</w:t>
            </w:r>
            <w:r w:rsidRPr="007225D9">
              <w:rPr>
                <w:sz w:val="14"/>
                <w:u w:val="single"/>
                <w:lang w:val="en-GB"/>
              </w:rPr>
              <w:t xml:space="preserve"> </w:t>
            </w:r>
            <w:r w:rsidR="008B4899" w:rsidRPr="007225D9">
              <w:rPr>
                <w:sz w:val="14"/>
                <w:u w:val="single"/>
                <w:lang w:val="en-GB"/>
              </w:rPr>
              <w:fldChar w:fldCharType="begin">
                <w:ffData>
                  <w:name w:val="Text9"/>
                  <w:enabled/>
                  <w:calcOnExit w:val="0"/>
                  <w:textInput/>
                </w:ffData>
              </w:fldChar>
            </w:r>
            <w:r w:rsidRPr="007225D9">
              <w:rPr>
                <w:sz w:val="14"/>
                <w:u w:val="single"/>
                <w:lang w:val="en-GB"/>
              </w:rPr>
              <w:instrText xml:space="preserve"> FORMTEXT </w:instrText>
            </w:r>
            <w:r w:rsidR="008B4899" w:rsidRPr="007225D9">
              <w:rPr>
                <w:sz w:val="14"/>
                <w:u w:val="single"/>
                <w:lang w:val="en-GB"/>
              </w:rPr>
            </w:r>
            <w:r w:rsidR="008B4899" w:rsidRPr="007225D9">
              <w:rPr>
                <w:sz w:val="14"/>
                <w:u w:val="single"/>
                <w:lang w:val="en-GB"/>
              </w:rPr>
              <w:fldChar w:fldCharType="separate"/>
            </w:r>
            <w:r w:rsidRPr="007225D9">
              <w:rPr>
                <w:sz w:val="14"/>
                <w:u w:val="single"/>
                <w:lang w:val="en-GB"/>
              </w:rPr>
              <w:t> </w:t>
            </w:r>
            <w:r w:rsidRPr="007225D9">
              <w:rPr>
                <w:sz w:val="14"/>
                <w:u w:val="single"/>
                <w:lang w:val="en-GB"/>
              </w:rPr>
              <w:t> </w:t>
            </w:r>
            <w:r w:rsidRPr="007225D9">
              <w:rPr>
                <w:sz w:val="14"/>
                <w:u w:val="single"/>
                <w:lang w:val="en-GB"/>
              </w:rPr>
              <w:t> </w:t>
            </w:r>
            <w:r w:rsidRPr="007225D9">
              <w:rPr>
                <w:sz w:val="14"/>
                <w:u w:val="single"/>
                <w:lang w:val="en-GB"/>
              </w:rPr>
              <w:t> </w:t>
            </w:r>
            <w:r w:rsidRPr="007225D9">
              <w:rPr>
                <w:sz w:val="14"/>
                <w:u w:val="single"/>
                <w:lang w:val="en-GB"/>
              </w:rPr>
              <w:t> </w:t>
            </w:r>
            <w:r w:rsidR="008B4899" w:rsidRPr="007225D9">
              <w:rPr>
                <w:sz w:val="14"/>
                <w:u w:val="single"/>
                <w:lang w:val="en-GB"/>
              </w:rPr>
              <w:fldChar w:fldCharType="end"/>
            </w:r>
            <w:r w:rsidRPr="007225D9">
              <w:rPr>
                <w:sz w:val="14"/>
                <w:u w:val="single"/>
                <w:lang w:val="en-GB"/>
              </w:rPr>
              <w:tab/>
            </w:r>
          </w:p>
          <w:p w14:paraId="41DA97E7" w14:textId="77777777" w:rsidR="007345DA" w:rsidRPr="007225D9" w:rsidRDefault="007345DA" w:rsidP="007345DA">
            <w:pPr>
              <w:tabs>
                <w:tab w:val="left" w:pos="284"/>
                <w:tab w:val="left" w:pos="4536"/>
              </w:tabs>
              <w:spacing w:before="40"/>
              <w:ind w:right="-73"/>
              <w:rPr>
                <w:sz w:val="14"/>
                <w:lang w:val="en-GB"/>
              </w:rPr>
            </w:pPr>
            <w:r w:rsidRPr="007225D9">
              <w:rPr>
                <w:b/>
                <w:sz w:val="14"/>
                <w:lang w:val="en-GB"/>
              </w:rPr>
              <w:t>Installed propulsion type</w:t>
            </w:r>
            <w:r w:rsidRPr="007225D9">
              <w:rPr>
                <w:sz w:val="14"/>
                <w:lang w:val="en-GB"/>
              </w:rPr>
              <w:t xml:space="preserve"> (if applicable)</w:t>
            </w:r>
            <w:r w:rsidRPr="007225D9">
              <w:rPr>
                <w:b/>
                <w:sz w:val="14"/>
                <w:lang w:val="en-GB"/>
              </w:rPr>
              <w:t>:</w:t>
            </w:r>
          </w:p>
          <w:p w14:paraId="7A0243C5" w14:textId="77777777" w:rsidR="007345DA" w:rsidRPr="007225D9" w:rsidRDefault="008B4899" w:rsidP="007345DA">
            <w:pPr>
              <w:tabs>
                <w:tab w:val="left" w:pos="284"/>
                <w:tab w:val="left" w:pos="1418"/>
                <w:tab w:val="left" w:pos="1701"/>
                <w:tab w:val="left" w:pos="2268"/>
                <w:tab w:val="left" w:pos="2552"/>
              </w:tabs>
              <w:spacing w:before="40"/>
              <w:rPr>
                <w:sz w:val="14"/>
                <w:lang w:val="en-GB"/>
              </w:rPr>
            </w:pPr>
            <w:r w:rsidRPr="007225D9">
              <w:rPr>
                <w:sz w:val="14"/>
                <w:lang w:val="en-GB"/>
              </w:rPr>
              <w:fldChar w:fldCharType="begin"/>
            </w:r>
            <w:r w:rsidR="007345DA" w:rsidRPr="007225D9">
              <w:rPr>
                <w:sz w:val="14"/>
                <w:lang w:val="en-GB"/>
              </w:rPr>
              <w:instrText xml:space="preserve"> FORMCHECKBOX </w:instrText>
            </w:r>
            <w:r w:rsidRPr="007225D9">
              <w:rPr>
                <w:sz w:val="14"/>
                <w:lang w:val="en-GB"/>
              </w:rPr>
              <w:fldChar w:fldCharType="end"/>
            </w:r>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Pr="007225D9">
              <w:rPr>
                <w:sz w:val="18"/>
                <w:lang w:val="en-GB"/>
              </w:rPr>
            </w:r>
            <w:r w:rsidRPr="007225D9">
              <w:rPr>
                <w:sz w:val="18"/>
                <w:lang w:val="en-GB"/>
              </w:rPr>
              <w:fldChar w:fldCharType="end"/>
            </w:r>
            <w:r w:rsidR="007345DA" w:rsidRPr="007225D9">
              <w:rPr>
                <w:sz w:val="18"/>
                <w:lang w:val="en-GB"/>
              </w:rPr>
              <w:t xml:space="preserve"> </w:t>
            </w:r>
            <w:r w:rsidR="007345DA" w:rsidRPr="007225D9">
              <w:rPr>
                <w:sz w:val="14"/>
                <w:lang w:val="en-GB"/>
              </w:rPr>
              <w:t>Outboard</w:t>
            </w:r>
          </w:p>
          <w:p w14:paraId="43EEC804" w14:textId="1C1F11C4" w:rsidR="007345DA" w:rsidRPr="007225D9" w:rsidRDefault="007345DA" w:rsidP="007345DA">
            <w:pPr>
              <w:tabs>
                <w:tab w:val="left" w:pos="284"/>
                <w:tab w:val="left" w:pos="1418"/>
                <w:tab w:val="left" w:pos="1701"/>
                <w:tab w:val="left" w:pos="2268"/>
                <w:tab w:val="left" w:pos="2552"/>
              </w:tabs>
              <w:spacing w:before="40"/>
              <w:rPr>
                <w:sz w:val="14"/>
                <w:lang w:val="en-GB"/>
              </w:rPr>
            </w:pPr>
            <w:r w:rsidRPr="007225D9">
              <w:rPr>
                <w:sz w:val="14"/>
                <w:lang w:val="en-GB"/>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8B4899" w:rsidRPr="007225D9">
              <w:rPr>
                <w:sz w:val="18"/>
                <w:lang w:val="en-GB"/>
              </w:rPr>
            </w:r>
            <w:r w:rsidR="008B4899" w:rsidRPr="007225D9">
              <w:rPr>
                <w:sz w:val="18"/>
                <w:lang w:val="en-GB"/>
              </w:rPr>
              <w:fldChar w:fldCharType="end"/>
            </w:r>
            <w:r w:rsidRPr="007225D9">
              <w:rPr>
                <w:sz w:val="18"/>
                <w:lang w:val="en-GB"/>
              </w:rPr>
              <w:t xml:space="preserve"> </w:t>
            </w:r>
            <w:r w:rsidRPr="007225D9">
              <w:rPr>
                <w:sz w:val="14"/>
                <w:lang w:val="en-GB"/>
              </w:rPr>
              <w:t xml:space="preserve">Inboard with </w:t>
            </w:r>
            <w:r w:rsidR="00C84AD2" w:rsidRPr="007225D9">
              <w:rPr>
                <w:sz w:val="14"/>
                <w:lang w:val="en-GB"/>
              </w:rPr>
              <w:t>shaft line</w:t>
            </w:r>
          </w:p>
          <w:p w14:paraId="432D8094" w14:textId="29992C91" w:rsidR="007345DA" w:rsidRPr="0064680F" w:rsidRDefault="008B4899" w:rsidP="0064680F">
            <w:pPr>
              <w:tabs>
                <w:tab w:val="left" w:pos="284"/>
                <w:tab w:val="left" w:pos="2268"/>
                <w:tab w:val="left" w:pos="2552"/>
                <w:tab w:val="left" w:pos="3402"/>
              </w:tabs>
              <w:spacing w:before="40"/>
              <w:rPr>
                <w:sz w:val="14"/>
                <w:lang w:val="en-GB"/>
              </w:rPr>
            </w:pPr>
            <w:r w:rsidRPr="007225D9">
              <w:rPr>
                <w:sz w:val="14"/>
                <w:lang w:val="en-GB"/>
              </w:rPr>
              <w:fldChar w:fldCharType="begin"/>
            </w:r>
            <w:r w:rsidR="007345DA" w:rsidRPr="007225D9">
              <w:rPr>
                <w:sz w:val="14"/>
                <w:lang w:val="en-GB"/>
              </w:rPr>
              <w:instrText xml:space="preserve"> FORMCHECKBOX </w:instrText>
            </w:r>
            <w:r w:rsidRPr="007225D9">
              <w:rPr>
                <w:sz w:val="14"/>
                <w:lang w:val="en-GB"/>
              </w:rPr>
              <w:fldChar w:fldCharType="end"/>
            </w:r>
            <w:r w:rsidRPr="007225D9">
              <w:rPr>
                <w:sz w:val="14"/>
                <w:lang w:val="en-GB"/>
              </w:rPr>
              <w:fldChar w:fldCharType="begin"/>
            </w:r>
            <w:r w:rsidR="007345DA" w:rsidRPr="007225D9">
              <w:rPr>
                <w:sz w:val="14"/>
                <w:lang w:val="en-GB"/>
              </w:rPr>
              <w:instrText xml:space="preserve"> FORMCHECKBOX </w:instrText>
            </w:r>
            <w:r w:rsidRPr="007225D9">
              <w:rPr>
                <w:sz w:val="14"/>
                <w:lang w:val="en-GB"/>
              </w:rPr>
              <w:fldChar w:fldCharType="end"/>
            </w:r>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Pr="007225D9">
              <w:rPr>
                <w:sz w:val="18"/>
                <w:lang w:val="en-GB"/>
              </w:rPr>
            </w:r>
            <w:r w:rsidRPr="007225D9">
              <w:rPr>
                <w:sz w:val="18"/>
                <w:lang w:val="en-GB"/>
              </w:rPr>
              <w:fldChar w:fldCharType="end"/>
            </w:r>
            <w:r w:rsidR="007345DA" w:rsidRPr="007225D9">
              <w:rPr>
                <w:sz w:val="18"/>
                <w:lang w:val="en-GB"/>
              </w:rPr>
              <w:t xml:space="preserve"> </w:t>
            </w:r>
            <w:r w:rsidR="007345DA" w:rsidRPr="007225D9">
              <w:rPr>
                <w:sz w:val="14"/>
                <w:szCs w:val="16"/>
                <w:lang w:val="en-GB"/>
              </w:rPr>
              <w:t>Z</w:t>
            </w:r>
            <w:r w:rsidR="0064680F">
              <w:rPr>
                <w:sz w:val="14"/>
                <w:szCs w:val="16"/>
                <w:lang w:val="en-GB"/>
              </w:rPr>
              <w:t xml:space="preserve"> </w:t>
            </w:r>
            <w:r w:rsidR="0064680F">
              <w:rPr>
                <w:sz w:val="14"/>
                <w:lang w:val="en-GB"/>
              </w:rPr>
              <w:t>or S</w:t>
            </w:r>
            <w:r w:rsidR="00C84AD2">
              <w:rPr>
                <w:sz w:val="14"/>
                <w:lang w:val="en-GB"/>
              </w:rPr>
              <w:t>terndrive</w:t>
            </w:r>
          </w:p>
          <w:p w14:paraId="43AA7F10" w14:textId="68FD0316" w:rsidR="007345DA" w:rsidRPr="007225D9" w:rsidRDefault="007345DA" w:rsidP="007345DA">
            <w:pPr>
              <w:tabs>
                <w:tab w:val="left" w:pos="284"/>
                <w:tab w:val="left" w:pos="2977"/>
                <w:tab w:val="left" w:pos="3261"/>
                <w:tab w:val="left" w:leader="underscore" w:pos="4253"/>
              </w:tabs>
              <w:spacing w:before="40"/>
              <w:ind w:right="-73"/>
              <w:rPr>
                <w:sz w:val="14"/>
                <w:lang w:val="en-GB"/>
              </w:rPr>
            </w:pPr>
            <w:r w:rsidRPr="007225D9">
              <w:rPr>
                <w:sz w:val="14"/>
                <w:lang w:val="en-GB"/>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8B4899" w:rsidRPr="007225D9">
              <w:rPr>
                <w:sz w:val="18"/>
                <w:lang w:val="en-GB"/>
              </w:rPr>
            </w:r>
            <w:r w:rsidR="008B4899" w:rsidRPr="007225D9">
              <w:rPr>
                <w:sz w:val="18"/>
                <w:lang w:val="en-GB"/>
              </w:rPr>
              <w:fldChar w:fldCharType="end"/>
            </w:r>
            <w:r w:rsidRPr="007225D9">
              <w:rPr>
                <w:sz w:val="14"/>
                <w:lang w:val="en-GB"/>
              </w:rPr>
              <w:t xml:space="preserve"> Pod</w:t>
            </w:r>
            <w:r w:rsidR="000E09D7">
              <w:rPr>
                <w:sz w:val="14"/>
                <w:lang w:val="en-GB"/>
              </w:rPr>
              <w:t>-drive</w:t>
            </w:r>
          </w:p>
          <w:p w14:paraId="7ED965B8" w14:textId="77777777" w:rsidR="007345DA" w:rsidRPr="007225D9" w:rsidRDefault="007345DA" w:rsidP="007345DA">
            <w:pPr>
              <w:tabs>
                <w:tab w:val="left" w:pos="284"/>
                <w:tab w:val="left" w:pos="4536"/>
              </w:tabs>
              <w:spacing w:before="40"/>
              <w:ind w:right="-73"/>
              <w:rPr>
                <w:sz w:val="14"/>
                <w:lang w:val="en-GB"/>
              </w:rPr>
            </w:pPr>
            <w:r w:rsidRPr="007225D9">
              <w:rPr>
                <w:sz w:val="14"/>
                <w:lang w:val="en-GB"/>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8B4899" w:rsidRPr="007225D9">
              <w:rPr>
                <w:sz w:val="18"/>
                <w:lang w:val="en-GB"/>
              </w:rPr>
            </w:r>
            <w:r w:rsidR="008B4899" w:rsidRPr="007225D9">
              <w:rPr>
                <w:sz w:val="18"/>
                <w:lang w:val="en-GB"/>
              </w:rPr>
              <w:fldChar w:fldCharType="end"/>
            </w:r>
            <w:r w:rsidRPr="007225D9">
              <w:rPr>
                <w:sz w:val="14"/>
                <w:lang w:val="en-GB"/>
              </w:rPr>
              <w:t xml:space="preserve"> Sail-drive</w:t>
            </w:r>
          </w:p>
          <w:p w14:paraId="75204D09" w14:textId="77777777" w:rsidR="007345DA" w:rsidRPr="007225D9" w:rsidRDefault="007345DA" w:rsidP="007345DA">
            <w:pPr>
              <w:tabs>
                <w:tab w:val="left" w:pos="284"/>
                <w:tab w:val="left" w:pos="4536"/>
              </w:tabs>
              <w:spacing w:before="40"/>
              <w:ind w:right="-73"/>
              <w:rPr>
                <w:sz w:val="14"/>
                <w:u w:val="single"/>
                <w:lang w:val="en-GB"/>
              </w:rPr>
            </w:pPr>
            <w:r w:rsidRPr="007225D9">
              <w:rPr>
                <w:sz w:val="14"/>
                <w:lang w:val="en-GB"/>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8B4899" w:rsidRPr="007225D9">
              <w:rPr>
                <w:sz w:val="18"/>
                <w:lang w:val="en-GB"/>
              </w:rPr>
            </w:r>
            <w:r w:rsidR="008B4899" w:rsidRPr="007225D9">
              <w:rPr>
                <w:sz w:val="18"/>
                <w:lang w:val="en-GB"/>
              </w:rPr>
              <w:fldChar w:fldCharType="end"/>
            </w:r>
            <w:r w:rsidRPr="007225D9">
              <w:rPr>
                <w:sz w:val="18"/>
                <w:lang w:val="en-GB"/>
              </w:rPr>
              <w:t xml:space="preserve"> </w:t>
            </w:r>
            <w:r w:rsidRPr="007225D9">
              <w:rPr>
                <w:sz w:val="14"/>
                <w:lang w:val="en-GB"/>
              </w:rPr>
              <w:t>Other (specify):</w:t>
            </w:r>
            <w:r w:rsidRPr="007225D9">
              <w:rPr>
                <w:sz w:val="14"/>
                <w:u w:val="single"/>
                <w:lang w:val="en-GB"/>
              </w:rPr>
              <w:t xml:space="preserve"> </w:t>
            </w:r>
            <w:r w:rsidR="008B4899" w:rsidRPr="007225D9">
              <w:rPr>
                <w:sz w:val="14"/>
                <w:u w:val="single"/>
                <w:lang w:val="en-GB"/>
              </w:rPr>
              <w:fldChar w:fldCharType="begin">
                <w:ffData>
                  <w:name w:val="Text9"/>
                  <w:enabled/>
                  <w:calcOnExit w:val="0"/>
                  <w:textInput/>
                </w:ffData>
              </w:fldChar>
            </w:r>
            <w:r w:rsidRPr="007225D9">
              <w:rPr>
                <w:sz w:val="14"/>
                <w:u w:val="single"/>
                <w:lang w:val="en-GB"/>
              </w:rPr>
              <w:instrText xml:space="preserve"> FORMTEXT </w:instrText>
            </w:r>
            <w:r w:rsidR="008B4899" w:rsidRPr="007225D9">
              <w:rPr>
                <w:sz w:val="14"/>
                <w:u w:val="single"/>
                <w:lang w:val="en-GB"/>
              </w:rPr>
            </w:r>
            <w:r w:rsidR="008B4899" w:rsidRPr="007225D9">
              <w:rPr>
                <w:sz w:val="14"/>
                <w:u w:val="single"/>
                <w:lang w:val="en-GB"/>
              </w:rPr>
              <w:fldChar w:fldCharType="separate"/>
            </w:r>
            <w:r w:rsidRPr="007225D9">
              <w:rPr>
                <w:sz w:val="14"/>
                <w:u w:val="single"/>
                <w:lang w:val="en-GB"/>
              </w:rPr>
              <w:t> </w:t>
            </w:r>
            <w:r w:rsidRPr="007225D9">
              <w:rPr>
                <w:sz w:val="14"/>
                <w:u w:val="single"/>
                <w:lang w:val="en-GB"/>
              </w:rPr>
              <w:t> </w:t>
            </w:r>
            <w:r w:rsidRPr="007225D9">
              <w:rPr>
                <w:sz w:val="14"/>
                <w:u w:val="single"/>
                <w:lang w:val="en-GB"/>
              </w:rPr>
              <w:t> </w:t>
            </w:r>
            <w:r w:rsidRPr="007225D9">
              <w:rPr>
                <w:sz w:val="14"/>
                <w:u w:val="single"/>
                <w:lang w:val="en-GB"/>
              </w:rPr>
              <w:t> </w:t>
            </w:r>
            <w:r w:rsidRPr="007225D9">
              <w:rPr>
                <w:sz w:val="14"/>
                <w:u w:val="single"/>
                <w:lang w:val="en-GB"/>
              </w:rPr>
              <w:t> </w:t>
            </w:r>
            <w:r w:rsidR="008B4899" w:rsidRPr="007225D9">
              <w:rPr>
                <w:sz w:val="14"/>
                <w:u w:val="single"/>
                <w:lang w:val="en-GB"/>
              </w:rPr>
              <w:fldChar w:fldCharType="end"/>
            </w:r>
            <w:r w:rsidRPr="007225D9">
              <w:rPr>
                <w:sz w:val="14"/>
                <w:u w:val="single"/>
                <w:lang w:val="en-GB"/>
              </w:rPr>
              <w:tab/>
            </w:r>
          </w:p>
          <w:p w14:paraId="0D0F5981" w14:textId="27FFC3D7" w:rsidR="002335FC" w:rsidRPr="007225D9" w:rsidRDefault="002335FC" w:rsidP="002335FC">
            <w:pPr>
              <w:tabs>
                <w:tab w:val="left" w:pos="284"/>
                <w:tab w:val="left" w:pos="3159"/>
                <w:tab w:val="left" w:pos="4151"/>
              </w:tabs>
              <w:spacing w:before="40"/>
              <w:ind w:right="-73"/>
              <w:rPr>
                <w:sz w:val="14"/>
                <w:lang w:val="en-GB"/>
              </w:rPr>
            </w:pPr>
            <w:r w:rsidRPr="00240B46">
              <w:rPr>
                <w:b/>
                <w:sz w:val="14"/>
                <w:lang w:val="en-GB"/>
              </w:rPr>
              <w:t>Integral exhaust propulsion type</w:t>
            </w:r>
            <w:r w:rsidRPr="00240B46">
              <w:rPr>
                <w:sz w:val="14"/>
                <w:lang w:val="en-GB"/>
              </w:rPr>
              <w:t xml:space="preserve"> (if applicable)</w:t>
            </w:r>
            <w:r w:rsidRPr="00240B46">
              <w:rPr>
                <w:b/>
                <w:sz w:val="14"/>
                <w:lang w:val="en-GB"/>
              </w:rPr>
              <w:t>:</w:t>
            </w:r>
            <w:r w:rsidRPr="00240B46">
              <w:rPr>
                <w:sz w:val="14"/>
                <w:lang w:val="en-GB"/>
              </w:rPr>
              <w:fldChar w:fldCharType="begin"/>
            </w:r>
            <w:r w:rsidRPr="00240B46">
              <w:rPr>
                <w:sz w:val="14"/>
                <w:lang w:val="en-GB"/>
              </w:rPr>
              <w:instrText xml:space="preserve"> FORMCHECKBOX </w:instrText>
            </w:r>
            <w:r w:rsidRPr="00240B46">
              <w:rPr>
                <w:sz w:val="14"/>
                <w:lang w:val="en-GB"/>
              </w:rPr>
              <w:fldChar w:fldCharType="end"/>
            </w:r>
            <w:r w:rsidRPr="00240B46">
              <w:rPr>
                <w:sz w:val="14"/>
                <w:lang w:val="en-GB"/>
              </w:rPr>
              <w:tab/>
              <w:t xml:space="preserve">Yes </w:t>
            </w:r>
            <w:r w:rsidRPr="00240B46">
              <w:rPr>
                <w:sz w:val="18"/>
                <w:lang w:val="en-GB"/>
              </w:rPr>
              <w:fldChar w:fldCharType="begin">
                <w:ffData>
                  <w:name w:val=""/>
                  <w:enabled/>
                  <w:calcOnExit w:val="0"/>
                  <w:checkBox>
                    <w:size w:val="16"/>
                    <w:default w:val="0"/>
                  </w:checkBox>
                </w:ffData>
              </w:fldChar>
            </w:r>
            <w:r w:rsidRPr="00240B46">
              <w:rPr>
                <w:sz w:val="18"/>
                <w:lang w:val="en-GB"/>
              </w:rPr>
              <w:instrText xml:space="preserve"> FORMCHECKBOX </w:instrText>
            </w:r>
            <w:r w:rsidRPr="00240B46">
              <w:rPr>
                <w:sz w:val="18"/>
                <w:lang w:val="en-GB"/>
              </w:rPr>
            </w:r>
            <w:r w:rsidRPr="00240B46">
              <w:rPr>
                <w:sz w:val="18"/>
                <w:lang w:val="en-GB"/>
              </w:rPr>
              <w:fldChar w:fldCharType="end"/>
            </w:r>
            <w:r w:rsidRPr="00240B46">
              <w:rPr>
                <w:sz w:val="18"/>
                <w:lang w:val="en-GB"/>
              </w:rPr>
              <w:t xml:space="preserve"> </w:t>
            </w:r>
            <w:r w:rsidRPr="00240B46">
              <w:rPr>
                <w:sz w:val="14"/>
                <w:lang w:val="en-GB"/>
              </w:rPr>
              <w:tab/>
              <w:t xml:space="preserve">No </w:t>
            </w:r>
            <w:r w:rsidRPr="00240B46">
              <w:rPr>
                <w:sz w:val="18"/>
                <w:lang w:val="en-GB"/>
              </w:rPr>
              <w:fldChar w:fldCharType="begin">
                <w:ffData>
                  <w:name w:val=""/>
                  <w:enabled/>
                  <w:calcOnExit w:val="0"/>
                  <w:checkBox>
                    <w:size w:val="16"/>
                    <w:default w:val="0"/>
                  </w:checkBox>
                </w:ffData>
              </w:fldChar>
            </w:r>
            <w:r w:rsidRPr="00240B46">
              <w:rPr>
                <w:sz w:val="18"/>
                <w:lang w:val="en-GB"/>
              </w:rPr>
              <w:instrText xml:space="preserve"> FORMCHECKBOX </w:instrText>
            </w:r>
            <w:r w:rsidRPr="00240B46">
              <w:rPr>
                <w:sz w:val="18"/>
                <w:lang w:val="en-GB"/>
              </w:rPr>
            </w:r>
            <w:r w:rsidRPr="00240B46">
              <w:rPr>
                <w:sz w:val="18"/>
                <w:lang w:val="en-GB"/>
              </w:rPr>
              <w:fldChar w:fldCharType="end"/>
            </w:r>
          </w:p>
          <w:p w14:paraId="505F591F" w14:textId="77777777" w:rsidR="007345DA" w:rsidRPr="007225D9" w:rsidRDefault="007345DA" w:rsidP="007345DA">
            <w:pPr>
              <w:tabs>
                <w:tab w:val="left" w:pos="709"/>
              </w:tabs>
              <w:spacing w:before="40"/>
              <w:ind w:right="-74"/>
              <w:rPr>
                <w:b/>
                <w:bCs/>
                <w:sz w:val="14"/>
                <w:lang w:val="en-GB"/>
              </w:rPr>
            </w:pPr>
            <w:r w:rsidRPr="007225D9">
              <w:rPr>
                <w:b/>
                <w:bCs/>
                <w:sz w:val="14"/>
                <w:lang w:val="en-GB"/>
              </w:rPr>
              <w:t>Maximum Recommended engine power:</w:t>
            </w:r>
            <w:r w:rsidRPr="007225D9">
              <w:rPr>
                <w:b/>
                <w:bCs/>
                <w:sz w:val="14"/>
                <w:lang w:val="en-GB"/>
              </w:rPr>
              <w:tab/>
            </w:r>
            <w:r w:rsidR="008B4899" w:rsidRPr="007225D9">
              <w:rPr>
                <w:b/>
                <w:sz w:val="14"/>
                <w:u w:val="single"/>
                <w:lang w:val="en-GB"/>
              </w:rPr>
              <w:fldChar w:fldCharType="begin">
                <w:ffData>
                  <w:name w:val=""/>
                  <w:enabled/>
                  <w:calcOnExit w:val="0"/>
                  <w:textInput>
                    <w:maxLength w:val="5"/>
                  </w:textInput>
                </w:ffData>
              </w:fldChar>
            </w:r>
            <w:r w:rsidRPr="007225D9">
              <w:rPr>
                <w:b/>
                <w:sz w:val="14"/>
                <w:u w:val="single"/>
                <w:lang w:val="en-GB"/>
              </w:rPr>
              <w:instrText xml:space="preserve"> FORMTEXT </w:instrText>
            </w:r>
            <w:r w:rsidR="008B4899" w:rsidRPr="007225D9">
              <w:rPr>
                <w:b/>
                <w:sz w:val="14"/>
                <w:u w:val="single"/>
                <w:lang w:val="en-GB"/>
              </w:rPr>
            </w:r>
            <w:r w:rsidR="008B4899" w:rsidRPr="007225D9">
              <w:rPr>
                <w:b/>
                <w:sz w:val="14"/>
                <w:u w:val="single"/>
                <w:lang w:val="en-GB"/>
              </w:rPr>
              <w:fldChar w:fldCharType="separate"/>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008B4899" w:rsidRPr="007225D9">
              <w:rPr>
                <w:b/>
                <w:sz w:val="14"/>
                <w:u w:val="single"/>
                <w:lang w:val="en-GB"/>
              </w:rPr>
              <w:fldChar w:fldCharType="end"/>
            </w:r>
            <w:r w:rsidRPr="007225D9">
              <w:rPr>
                <w:b/>
                <w:sz w:val="14"/>
                <w:u w:val="single"/>
                <w:lang w:val="en-GB"/>
              </w:rPr>
              <w:t xml:space="preserve"> </w:t>
            </w:r>
            <w:r w:rsidRPr="007225D9">
              <w:rPr>
                <w:b/>
                <w:bCs/>
                <w:sz w:val="14"/>
                <w:lang w:val="en-GB"/>
              </w:rPr>
              <w:t>kW</w:t>
            </w:r>
          </w:p>
          <w:p w14:paraId="74EAD200" w14:textId="77777777" w:rsidR="007345DA" w:rsidRPr="007225D9" w:rsidRDefault="007345DA" w:rsidP="007345DA">
            <w:pPr>
              <w:tabs>
                <w:tab w:val="left" w:pos="709"/>
              </w:tabs>
              <w:spacing w:before="40"/>
              <w:ind w:right="-74"/>
              <w:rPr>
                <w:bCs/>
                <w:sz w:val="14"/>
                <w:lang w:val="en-GB"/>
              </w:rPr>
            </w:pPr>
            <w:r w:rsidRPr="007225D9">
              <w:rPr>
                <w:b/>
                <w:bCs/>
                <w:sz w:val="14"/>
                <w:lang w:val="en-GB"/>
              </w:rPr>
              <w:t>Installed engine power:</w:t>
            </w:r>
            <w:r w:rsidRPr="007225D9">
              <w:rPr>
                <w:b/>
                <w:bCs/>
                <w:sz w:val="14"/>
                <w:lang w:val="en-GB"/>
              </w:rPr>
              <w:tab/>
            </w:r>
            <w:r w:rsidRPr="007225D9">
              <w:rPr>
                <w:b/>
                <w:bCs/>
                <w:sz w:val="14"/>
                <w:lang w:val="en-GB"/>
              </w:rPr>
              <w:tab/>
            </w:r>
            <w:r w:rsidRPr="007225D9">
              <w:rPr>
                <w:b/>
                <w:bCs/>
                <w:sz w:val="14"/>
                <w:lang w:val="en-GB"/>
              </w:rPr>
              <w:tab/>
            </w:r>
            <w:r w:rsidR="008B4899" w:rsidRPr="007225D9">
              <w:rPr>
                <w:b/>
                <w:sz w:val="14"/>
                <w:u w:val="single"/>
                <w:lang w:val="en-GB"/>
              </w:rPr>
              <w:fldChar w:fldCharType="begin">
                <w:ffData>
                  <w:name w:val=""/>
                  <w:enabled/>
                  <w:calcOnExit w:val="0"/>
                  <w:textInput>
                    <w:maxLength w:val="5"/>
                  </w:textInput>
                </w:ffData>
              </w:fldChar>
            </w:r>
            <w:r w:rsidRPr="007225D9">
              <w:rPr>
                <w:b/>
                <w:sz w:val="14"/>
                <w:u w:val="single"/>
                <w:lang w:val="en-GB"/>
              </w:rPr>
              <w:instrText xml:space="preserve"> FORMTEXT </w:instrText>
            </w:r>
            <w:r w:rsidR="008B4899" w:rsidRPr="007225D9">
              <w:rPr>
                <w:b/>
                <w:sz w:val="14"/>
                <w:u w:val="single"/>
                <w:lang w:val="en-GB"/>
              </w:rPr>
            </w:r>
            <w:r w:rsidR="008B4899" w:rsidRPr="007225D9">
              <w:rPr>
                <w:b/>
                <w:sz w:val="14"/>
                <w:u w:val="single"/>
                <w:lang w:val="en-GB"/>
              </w:rPr>
              <w:fldChar w:fldCharType="separate"/>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008B4899" w:rsidRPr="007225D9">
              <w:rPr>
                <w:b/>
                <w:sz w:val="14"/>
                <w:u w:val="single"/>
                <w:lang w:val="en-GB"/>
              </w:rPr>
              <w:fldChar w:fldCharType="end"/>
            </w:r>
            <w:r w:rsidRPr="007225D9">
              <w:rPr>
                <w:b/>
                <w:sz w:val="14"/>
                <w:u w:val="single"/>
                <w:lang w:val="en-GB"/>
              </w:rPr>
              <w:t xml:space="preserve"> </w:t>
            </w:r>
            <w:r w:rsidRPr="007225D9">
              <w:rPr>
                <w:b/>
                <w:bCs/>
                <w:sz w:val="14"/>
                <w:lang w:val="en-GB"/>
              </w:rPr>
              <w:t>kW</w:t>
            </w:r>
          </w:p>
          <w:p w14:paraId="6F873EBC" w14:textId="77777777" w:rsidR="007345DA" w:rsidRPr="007225D9" w:rsidRDefault="007873C5" w:rsidP="007345DA">
            <w:pPr>
              <w:tabs>
                <w:tab w:val="left" w:pos="709"/>
              </w:tabs>
              <w:spacing w:before="40"/>
              <w:ind w:right="-74"/>
              <w:rPr>
                <w:b/>
                <w:bCs/>
                <w:sz w:val="14"/>
                <w:lang w:val="en-GB"/>
              </w:rPr>
            </w:pPr>
            <w:r w:rsidRPr="007225D9">
              <w:rPr>
                <w:b/>
                <w:bCs/>
                <w:sz w:val="14"/>
                <w:lang w:val="en-GB"/>
              </w:rPr>
              <w:t>Number of propulsion engines:</w:t>
            </w:r>
            <w:r w:rsidRPr="007225D9">
              <w:rPr>
                <w:b/>
                <w:bCs/>
                <w:sz w:val="14"/>
                <w:lang w:val="en-GB"/>
              </w:rPr>
              <w:tab/>
            </w:r>
            <w:r w:rsidRPr="007225D9">
              <w:rPr>
                <w:b/>
                <w:bCs/>
                <w:sz w:val="14"/>
                <w:lang w:val="en-GB"/>
              </w:rPr>
              <w:tab/>
            </w:r>
            <w:r w:rsidR="008B4899" w:rsidRPr="007225D9">
              <w:rPr>
                <w:b/>
                <w:sz w:val="14"/>
                <w:u w:val="single"/>
                <w:lang w:val="en-GB"/>
              </w:rPr>
              <w:fldChar w:fldCharType="begin">
                <w:ffData>
                  <w:name w:val=""/>
                  <w:enabled/>
                  <w:calcOnExit w:val="0"/>
                  <w:textInput>
                    <w:maxLength w:val="5"/>
                  </w:textInput>
                </w:ffData>
              </w:fldChar>
            </w:r>
            <w:r w:rsidR="007345DA" w:rsidRPr="007225D9">
              <w:rPr>
                <w:b/>
                <w:sz w:val="14"/>
                <w:u w:val="single"/>
                <w:lang w:val="en-GB"/>
              </w:rPr>
              <w:instrText xml:space="preserve"> FORMTEXT </w:instrText>
            </w:r>
            <w:r w:rsidR="008B4899" w:rsidRPr="007225D9">
              <w:rPr>
                <w:b/>
                <w:sz w:val="14"/>
                <w:u w:val="single"/>
                <w:lang w:val="en-GB"/>
              </w:rPr>
            </w:r>
            <w:r w:rsidR="008B4899" w:rsidRPr="007225D9">
              <w:rPr>
                <w:b/>
                <w:sz w:val="14"/>
                <w:u w:val="single"/>
                <w:lang w:val="en-GB"/>
              </w:rPr>
              <w:fldChar w:fldCharType="separate"/>
            </w:r>
            <w:r w:rsidR="007345DA" w:rsidRPr="007225D9">
              <w:rPr>
                <w:b/>
                <w:sz w:val="14"/>
                <w:u w:val="single"/>
                <w:lang w:val="en-GB"/>
              </w:rPr>
              <w:t> </w:t>
            </w:r>
            <w:r w:rsidR="007345DA" w:rsidRPr="007225D9">
              <w:rPr>
                <w:b/>
                <w:sz w:val="14"/>
                <w:u w:val="single"/>
                <w:lang w:val="en-GB"/>
              </w:rPr>
              <w:t> </w:t>
            </w:r>
            <w:r w:rsidR="007345DA" w:rsidRPr="007225D9">
              <w:rPr>
                <w:b/>
                <w:sz w:val="14"/>
                <w:u w:val="single"/>
                <w:lang w:val="en-GB"/>
              </w:rPr>
              <w:t> </w:t>
            </w:r>
            <w:r w:rsidR="007345DA" w:rsidRPr="007225D9">
              <w:rPr>
                <w:b/>
                <w:sz w:val="14"/>
                <w:u w:val="single"/>
                <w:lang w:val="en-GB"/>
              </w:rPr>
              <w:t> </w:t>
            </w:r>
            <w:r w:rsidR="007345DA" w:rsidRPr="007225D9">
              <w:rPr>
                <w:b/>
                <w:sz w:val="14"/>
                <w:u w:val="single"/>
                <w:lang w:val="en-GB"/>
              </w:rPr>
              <w:t> </w:t>
            </w:r>
            <w:r w:rsidR="008B4899" w:rsidRPr="007225D9">
              <w:rPr>
                <w:b/>
                <w:sz w:val="14"/>
                <w:u w:val="single"/>
                <w:lang w:val="en-GB"/>
              </w:rPr>
              <w:fldChar w:fldCharType="end"/>
            </w:r>
            <w:r w:rsidR="007345DA" w:rsidRPr="007225D9">
              <w:rPr>
                <w:b/>
                <w:sz w:val="14"/>
                <w:u w:val="single"/>
                <w:lang w:val="en-GB"/>
              </w:rPr>
              <w:t xml:space="preserve"> </w:t>
            </w:r>
            <w:r w:rsidR="007345DA" w:rsidRPr="007225D9">
              <w:rPr>
                <w:b/>
                <w:bCs/>
                <w:sz w:val="14"/>
                <w:lang w:val="en-GB"/>
              </w:rPr>
              <w:t>#</w:t>
            </w:r>
          </w:p>
          <w:p w14:paraId="327EB280" w14:textId="3E330E78" w:rsidR="007345DA" w:rsidRPr="007225D9" w:rsidRDefault="007345DA" w:rsidP="008C1279">
            <w:pPr>
              <w:tabs>
                <w:tab w:val="left" w:pos="709"/>
              </w:tabs>
              <w:spacing w:before="40"/>
              <w:ind w:right="-74"/>
              <w:rPr>
                <w:b/>
                <w:bCs/>
                <w:sz w:val="14"/>
                <w:lang w:val="en-GB"/>
              </w:rPr>
            </w:pPr>
            <w:r w:rsidRPr="007225D9">
              <w:rPr>
                <w:b/>
                <w:bCs/>
                <w:sz w:val="14"/>
                <w:lang w:val="en-GB"/>
              </w:rPr>
              <w:t>Maximum recommended engine mass</w:t>
            </w:r>
            <w:r w:rsidR="004B41D9">
              <w:rPr>
                <w:b/>
                <w:bCs/>
                <w:sz w:val="14"/>
                <w:vertAlign w:val="superscript"/>
                <w:lang w:val="en-GB"/>
              </w:rPr>
              <w:t>(3)</w:t>
            </w:r>
            <w:r w:rsidRPr="007225D9">
              <w:rPr>
                <w:b/>
                <w:bCs/>
                <w:sz w:val="14"/>
                <w:lang w:val="en-GB"/>
              </w:rPr>
              <w:t>:</w:t>
            </w:r>
            <w:r w:rsidR="002335FC" w:rsidRPr="007225D9">
              <w:rPr>
                <w:b/>
                <w:bCs/>
                <w:sz w:val="14"/>
                <w:lang w:val="en-GB"/>
              </w:rPr>
              <w:tab/>
            </w:r>
            <w:r w:rsidR="008B4899" w:rsidRPr="007225D9">
              <w:rPr>
                <w:b/>
                <w:sz w:val="14"/>
                <w:u w:val="single"/>
                <w:lang w:val="en-GB"/>
              </w:rPr>
              <w:fldChar w:fldCharType="begin">
                <w:ffData>
                  <w:name w:val=""/>
                  <w:enabled/>
                  <w:calcOnExit w:val="0"/>
                  <w:textInput>
                    <w:maxLength w:val="5"/>
                  </w:textInput>
                </w:ffData>
              </w:fldChar>
            </w:r>
            <w:r w:rsidRPr="007225D9">
              <w:rPr>
                <w:b/>
                <w:sz w:val="14"/>
                <w:u w:val="single"/>
                <w:lang w:val="en-GB"/>
              </w:rPr>
              <w:instrText xml:space="preserve"> FORMTEXT </w:instrText>
            </w:r>
            <w:r w:rsidR="008B4899" w:rsidRPr="007225D9">
              <w:rPr>
                <w:b/>
                <w:sz w:val="14"/>
                <w:u w:val="single"/>
                <w:lang w:val="en-GB"/>
              </w:rPr>
            </w:r>
            <w:r w:rsidR="008B4899" w:rsidRPr="007225D9">
              <w:rPr>
                <w:b/>
                <w:sz w:val="14"/>
                <w:u w:val="single"/>
                <w:lang w:val="en-GB"/>
              </w:rPr>
              <w:fldChar w:fldCharType="separate"/>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008B4899" w:rsidRPr="007225D9">
              <w:rPr>
                <w:b/>
                <w:sz w:val="14"/>
                <w:u w:val="single"/>
                <w:lang w:val="en-GB"/>
              </w:rPr>
              <w:fldChar w:fldCharType="end"/>
            </w:r>
            <w:r w:rsidRPr="007225D9">
              <w:rPr>
                <w:b/>
                <w:bCs/>
                <w:sz w:val="14"/>
                <w:lang w:val="en-GB"/>
              </w:rPr>
              <w:t>kg</w:t>
            </w:r>
          </w:p>
        </w:tc>
      </w:tr>
    </w:tbl>
    <w:p w14:paraId="329A133F" w14:textId="77777777" w:rsidR="000E5B02" w:rsidRPr="007225D9" w:rsidRDefault="0058488F" w:rsidP="000E5B02">
      <w:pPr>
        <w:pStyle w:val="Ttulo5"/>
        <w:jc w:val="left"/>
        <w:rPr>
          <w:bCs/>
          <w:sz w:val="18"/>
          <w:lang w:val="en-GB"/>
        </w:rPr>
      </w:pPr>
      <w:r>
        <w:rPr>
          <w:noProof/>
          <w:sz w:val="18"/>
          <w:lang w:val="es-ES" w:eastAsia="es-ES"/>
        </w:rPr>
        <mc:AlternateContent>
          <mc:Choice Requires="wps">
            <w:drawing>
              <wp:anchor distT="4294967295" distB="4294967295" distL="114300" distR="114300" simplePos="0" relativeHeight="251659776" behindDoc="0" locked="0" layoutInCell="0" allowOverlap="1" wp14:anchorId="7D77CF8D" wp14:editId="78625AB7">
                <wp:simplePos x="0" y="0"/>
                <wp:positionH relativeFrom="column">
                  <wp:posOffset>-34290</wp:posOffset>
                </wp:positionH>
                <wp:positionV relativeFrom="paragraph">
                  <wp:posOffset>109219</wp:posOffset>
                </wp:positionV>
                <wp:extent cx="6400800" cy="0"/>
                <wp:effectExtent l="0" t="0" r="19050" b="19050"/>
                <wp:wrapNone/>
                <wp:docPr id="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0B7507" id="Line 49"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8.6pt" to="501.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Ee8gEAALUDAAAOAAAAZHJzL2Uyb0RvYy54bWysU12v2jAMfZ+0/xDlHVpYY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" o:allowincell="f" strokeweight="2pt"/>
            </w:pict>
          </mc:Fallback>
        </mc:AlternateContent>
      </w:r>
    </w:p>
    <w:p w14:paraId="5BE121FD" w14:textId="77777777" w:rsidR="00CF2710" w:rsidRPr="007225D9" w:rsidRDefault="00CF2710" w:rsidP="000E5B02">
      <w:pPr>
        <w:autoSpaceDE w:val="0"/>
        <w:autoSpaceDN w:val="0"/>
        <w:adjustRightInd w:val="0"/>
        <w:rPr>
          <w:sz w:val="14"/>
          <w:szCs w:val="22"/>
          <w:lang w:val="en-GB" w:eastAsia="en-US"/>
        </w:rPr>
      </w:pPr>
    </w:p>
    <w:p w14:paraId="66E1D966" w14:textId="1D5CB00F" w:rsidR="00ED29AD" w:rsidRPr="007225D9" w:rsidRDefault="000E5B02" w:rsidP="000E5B02">
      <w:pPr>
        <w:autoSpaceDE w:val="0"/>
        <w:autoSpaceDN w:val="0"/>
        <w:adjustRightInd w:val="0"/>
        <w:rPr>
          <w:strike/>
          <w:sz w:val="16"/>
          <w:lang w:val="en-GB"/>
        </w:rPr>
      </w:pPr>
      <w:r w:rsidRPr="007225D9">
        <w:rPr>
          <w:sz w:val="16"/>
          <w:szCs w:val="22"/>
          <w:lang w:val="en-GB" w:eastAsia="en-US"/>
        </w:rPr>
        <w:t xml:space="preserve">This declaration of conformity is issued under the </w:t>
      </w:r>
      <w:r w:rsidR="0007252C" w:rsidRPr="007225D9">
        <w:rPr>
          <w:sz w:val="16"/>
          <w:szCs w:val="22"/>
          <w:lang w:val="en-GB" w:eastAsia="en-US"/>
        </w:rPr>
        <w:t>sole</w:t>
      </w:r>
      <w:r w:rsidR="0007252C">
        <w:rPr>
          <w:sz w:val="16"/>
          <w:szCs w:val="22"/>
          <w:lang w:val="en-GB" w:eastAsia="en-US"/>
        </w:rPr>
        <w:t xml:space="preserve"> </w:t>
      </w:r>
      <w:r w:rsidR="0007252C" w:rsidRPr="007225D9">
        <w:rPr>
          <w:sz w:val="16"/>
          <w:szCs w:val="22"/>
          <w:lang w:val="en-GB" w:eastAsia="en-US"/>
        </w:rPr>
        <w:t>responsibility</w:t>
      </w:r>
      <w:r w:rsidRPr="007225D9">
        <w:rPr>
          <w:sz w:val="16"/>
          <w:szCs w:val="22"/>
          <w:lang w:val="en-GB" w:eastAsia="en-US"/>
        </w:rPr>
        <w:t xml:space="preserve"> of the </w:t>
      </w:r>
      <w:r w:rsidR="00376FBA" w:rsidRPr="00376FBA">
        <w:rPr>
          <w:sz w:val="16"/>
          <w:szCs w:val="22"/>
          <w:lang w:val="en-GB" w:eastAsia="en-US"/>
        </w:rPr>
        <w:t>na</w:t>
      </w:r>
      <w:r w:rsidR="00B00D86">
        <w:rPr>
          <w:sz w:val="16"/>
          <w:szCs w:val="22"/>
          <w:lang w:val="en-GB" w:eastAsia="en-US"/>
        </w:rPr>
        <w:t xml:space="preserve">tural or legal </w:t>
      </w:r>
      <w:r w:rsidR="0007252C">
        <w:rPr>
          <w:sz w:val="16"/>
          <w:szCs w:val="22"/>
          <w:lang w:val="en-GB" w:eastAsia="en-US"/>
        </w:rPr>
        <w:t>person who</w:t>
      </w:r>
      <w:r w:rsidR="00B00D86">
        <w:rPr>
          <w:sz w:val="16"/>
          <w:szCs w:val="22"/>
          <w:lang w:val="en-GB" w:eastAsia="en-US"/>
        </w:rPr>
        <w:t xml:space="preserve"> </w:t>
      </w:r>
      <w:r w:rsidR="0007252C">
        <w:rPr>
          <w:sz w:val="16"/>
          <w:szCs w:val="22"/>
          <w:lang w:val="en-GB" w:eastAsia="en-US"/>
        </w:rPr>
        <w:t xml:space="preserve">is </w:t>
      </w:r>
      <w:r w:rsidR="00B00D86">
        <w:rPr>
          <w:sz w:val="16"/>
          <w:szCs w:val="22"/>
          <w:lang w:val="en-GB" w:eastAsia="en-US"/>
        </w:rPr>
        <w:t>placing</w:t>
      </w:r>
      <w:r w:rsidR="00376FBA" w:rsidRPr="00376FBA">
        <w:rPr>
          <w:sz w:val="16"/>
          <w:szCs w:val="22"/>
          <w:lang w:val="en-GB" w:eastAsia="en-US"/>
        </w:rPr>
        <w:t xml:space="preserve"> the product on the market or putting it into service</w:t>
      </w:r>
      <w:r w:rsidRPr="007225D9">
        <w:rPr>
          <w:sz w:val="16"/>
          <w:szCs w:val="22"/>
          <w:lang w:val="en-GB" w:eastAsia="en-US"/>
        </w:rPr>
        <w:t xml:space="preserve">. </w:t>
      </w:r>
      <w:r w:rsidRPr="007225D9">
        <w:rPr>
          <w:sz w:val="16"/>
          <w:lang w:val="en-GB"/>
        </w:rPr>
        <w:t xml:space="preserve">I declare that the </w:t>
      </w:r>
      <w:r w:rsidR="00F113FC">
        <w:rPr>
          <w:sz w:val="16"/>
          <w:lang w:val="en-GB"/>
        </w:rPr>
        <w:t xml:space="preserve">recreational </w:t>
      </w:r>
      <w:r w:rsidRPr="007225D9">
        <w:rPr>
          <w:color w:val="000000"/>
          <w:sz w:val="16"/>
          <w:lang w:val="en-GB"/>
        </w:rPr>
        <w:t>craft</w:t>
      </w:r>
      <w:r w:rsidRPr="007225D9">
        <w:rPr>
          <w:sz w:val="16"/>
          <w:lang w:val="en-GB"/>
        </w:rPr>
        <w:t xml:space="preserve"> mentioned above </w:t>
      </w:r>
      <w:r w:rsidR="00F113FC">
        <w:rPr>
          <w:sz w:val="16"/>
          <w:lang w:val="en-GB"/>
        </w:rPr>
        <w:t xml:space="preserve">fulfils the requirements specified in Article 4 (1) and </w:t>
      </w:r>
      <w:r w:rsidR="00B83CC7">
        <w:rPr>
          <w:sz w:val="16"/>
          <w:lang w:val="en-GB"/>
        </w:rPr>
        <w:t xml:space="preserve">Annex I </w:t>
      </w:r>
      <w:r w:rsidR="0007252C">
        <w:rPr>
          <w:sz w:val="16"/>
          <w:lang w:val="en-GB"/>
        </w:rPr>
        <w:t>of Directive</w:t>
      </w:r>
      <w:r w:rsidR="00B83CC7">
        <w:rPr>
          <w:sz w:val="16"/>
          <w:lang w:val="en-GB"/>
        </w:rPr>
        <w:t xml:space="preserve"> 2013/53/EU</w:t>
      </w:r>
      <w:r w:rsidR="00AC2029">
        <w:rPr>
          <w:sz w:val="16"/>
          <w:lang w:val="en-GB"/>
        </w:rPr>
        <w:t>.</w:t>
      </w:r>
    </w:p>
    <w:p w14:paraId="015E0CE1" w14:textId="77777777" w:rsidR="00685B3C" w:rsidRDefault="00685B3C" w:rsidP="000E5B02">
      <w:pPr>
        <w:autoSpaceDE w:val="0"/>
        <w:autoSpaceDN w:val="0"/>
        <w:adjustRightInd w:val="0"/>
        <w:rPr>
          <w:color w:val="000000"/>
          <w:sz w:val="16"/>
          <w:lang w:val="en-GB"/>
        </w:rPr>
      </w:pPr>
    </w:p>
    <w:p w14:paraId="44297008" w14:textId="77777777" w:rsidR="004C33B9" w:rsidRPr="007225D9" w:rsidRDefault="004C33B9" w:rsidP="000E5B02">
      <w:pPr>
        <w:autoSpaceDE w:val="0"/>
        <w:autoSpaceDN w:val="0"/>
        <w:adjustRightInd w:val="0"/>
        <w:rPr>
          <w:color w:val="000000"/>
          <w:sz w:val="16"/>
          <w:lang w:val="en-GB"/>
        </w:rPr>
      </w:pPr>
    </w:p>
    <w:tbl>
      <w:tblPr>
        <w:tblW w:w="0" w:type="auto"/>
        <w:tblBorders>
          <w:top w:val="single" w:sz="18" w:space="0" w:color="FFFFFF"/>
          <w:insideH w:val="single" w:sz="4" w:space="0" w:color="auto"/>
          <w:insideV w:val="single" w:sz="18" w:space="0" w:color="FFFFFF"/>
        </w:tblBorders>
        <w:tblLook w:val="0000" w:firstRow="0" w:lastRow="0" w:firstColumn="0" w:lastColumn="0" w:noHBand="0" w:noVBand="0"/>
      </w:tblPr>
      <w:tblGrid>
        <w:gridCol w:w="5070"/>
        <w:gridCol w:w="5103"/>
      </w:tblGrid>
      <w:tr w:rsidR="000E5B02" w:rsidRPr="0099045F" w14:paraId="6FE4BF59" w14:textId="77777777">
        <w:tc>
          <w:tcPr>
            <w:tcW w:w="5070" w:type="dxa"/>
          </w:tcPr>
          <w:p w14:paraId="1020B9A8" w14:textId="77777777" w:rsidR="000E5B02" w:rsidRPr="004A075B" w:rsidRDefault="000E5B02" w:rsidP="000E5B02">
            <w:pPr>
              <w:tabs>
                <w:tab w:val="left" w:pos="3402"/>
              </w:tabs>
              <w:rPr>
                <w:b/>
                <w:sz w:val="18"/>
                <w:szCs w:val="18"/>
                <w:lang w:val="en-GB"/>
              </w:rPr>
            </w:pPr>
            <w:r w:rsidRPr="004A075B">
              <w:rPr>
                <w:b/>
                <w:sz w:val="18"/>
                <w:szCs w:val="18"/>
                <w:lang w:val="en-GB"/>
              </w:rPr>
              <w:t>Name and function:</w:t>
            </w:r>
            <w:r w:rsidR="008B4899" w:rsidRPr="004A075B">
              <w:rPr>
                <w:sz w:val="18"/>
                <w:szCs w:val="18"/>
                <w:lang w:val="en-GB"/>
              </w:rPr>
              <w:fldChar w:fldCharType="begin">
                <w:ffData>
                  <w:name w:val="Text10"/>
                  <w:enabled/>
                  <w:calcOnExit w:val="0"/>
                  <w:textInput/>
                </w:ffData>
              </w:fldChar>
            </w:r>
            <w:r w:rsidRPr="004A075B">
              <w:rPr>
                <w:sz w:val="18"/>
                <w:szCs w:val="18"/>
                <w:lang w:val="en-GB"/>
              </w:rPr>
              <w:instrText xml:space="preserve"> FORMTEXT </w:instrText>
            </w:r>
            <w:r w:rsidR="008B4899" w:rsidRPr="004A075B">
              <w:rPr>
                <w:sz w:val="18"/>
                <w:szCs w:val="18"/>
                <w:lang w:val="en-GB"/>
              </w:rPr>
            </w:r>
            <w:r w:rsidR="008B4899" w:rsidRPr="004A075B">
              <w:rPr>
                <w:sz w:val="18"/>
                <w:szCs w:val="18"/>
                <w:lang w:val="en-GB"/>
              </w:rPr>
              <w:fldChar w:fldCharType="separate"/>
            </w:r>
            <w:r w:rsidRPr="004A075B">
              <w:rPr>
                <w:sz w:val="18"/>
                <w:szCs w:val="18"/>
                <w:lang w:val="en-GB"/>
              </w:rPr>
              <w:t> </w:t>
            </w:r>
            <w:r w:rsidRPr="004A075B">
              <w:rPr>
                <w:sz w:val="18"/>
                <w:szCs w:val="18"/>
                <w:lang w:val="en-GB"/>
              </w:rPr>
              <w:t> </w:t>
            </w:r>
            <w:r w:rsidRPr="004A075B">
              <w:rPr>
                <w:sz w:val="18"/>
                <w:szCs w:val="18"/>
                <w:lang w:val="en-GB"/>
              </w:rPr>
              <w:t> </w:t>
            </w:r>
            <w:r w:rsidRPr="004A075B">
              <w:rPr>
                <w:sz w:val="18"/>
                <w:szCs w:val="18"/>
                <w:lang w:val="en-GB"/>
              </w:rPr>
              <w:t> </w:t>
            </w:r>
            <w:r w:rsidRPr="004A075B">
              <w:rPr>
                <w:sz w:val="18"/>
                <w:szCs w:val="18"/>
                <w:lang w:val="en-GB"/>
              </w:rPr>
              <w:t> </w:t>
            </w:r>
            <w:r w:rsidR="008B4899" w:rsidRPr="004A075B">
              <w:rPr>
                <w:sz w:val="18"/>
                <w:szCs w:val="18"/>
                <w:lang w:val="en-GB"/>
              </w:rPr>
              <w:fldChar w:fldCharType="end"/>
            </w:r>
          </w:p>
        </w:tc>
        <w:tc>
          <w:tcPr>
            <w:tcW w:w="5103" w:type="dxa"/>
          </w:tcPr>
          <w:p w14:paraId="527F1210" w14:textId="77777777" w:rsidR="000E5B02" w:rsidRPr="004A075B" w:rsidRDefault="000E5B02" w:rsidP="000E5B02">
            <w:pPr>
              <w:tabs>
                <w:tab w:val="left" w:pos="3402"/>
              </w:tabs>
              <w:rPr>
                <w:b/>
                <w:sz w:val="18"/>
                <w:szCs w:val="18"/>
                <w:lang w:val="en-GB"/>
              </w:rPr>
            </w:pPr>
            <w:r w:rsidRPr="004A075B">
              <w:rPr>
                <w:b/>
                <w:sz w:val="18"/>
                <w:szCs w:val="18"/>
                <w:lang w:val="en-GB"/>
              </w:rPr>
              <w:t>Signature and title:</w:t>
            </w:r>
            <w:r w:rsidR="008B4899" w:rsidRPr="004A075B">
              <w:rPr>
                <w:sz w:val="18"/>
                <w:szCs w:val="18"/>
                <w:lang w:val="en-GB"/>
              </w:rPr>
              <w:fldChar w:fldCharType="begin">
                <w:ffData>
                  <w:name w:val="Text11"/>
                  <w:enabled/>
                  <w:calcOnExit w:val="0"/>
                  <w:textInput/>
                </w:ffData>
              </w:fldChar>
            </w:r>
            <w:r w:rsidRPr="004A075B">
              <w:rPr>
                <w:sz w:val="18"/>
                <w:szCs w:val="18"/>
                <w:lang w:val="en-GB"/>
              </w:rPr>
              <w:instrText xml:space="preserve"> FORMTEXT </w:instrText>
            </w:r>
            <w:r w:rsidR="008B4899" w:rsidRPr="004A075B">
              <w:rPr>
                <w:sz w:val="18"/>
                <w:szCs w:val="18"/>
                <w:lang w:val="en-GB"/>
              </w:rPr>
            </w:r>
            <w:r w:rsidR="008B4899" w:rsidRPr="004A075B">
              <w:rPr>
                <w:sz w:val="18"/>
                <w:szCs w:val="18"/>
                <w:lang w:val="en-GB"/>
              </w:rPr>
              <w:fldChar w:fldCharType="separate"/>
            </w:r>
            <w:r w:rsidRPr="004A075B">
              <w:rPr>
                <w:sz w:val="18"/>
                <w:szCs w:val="18"/>
                <w:lang w:val="en-GB"/>
              </w:rPr>
              <w:t> </w:t>
            </w:r>
            <w:r w:rsidRPr="004A075B">
              <w:rPr>
                <w:sz w:val="18"/>
                <w:szCs w:val="18"/>
                <w:lang w:val="en-GB"/>
              </w:rPr>
              <w:t> </w:t>
            </w:r>
            <w:r w:rsidRPr="004A075B">
              <w:rPr>
                <w:sz w:val="18"/>
                <w:szCs w:val="18"/>
                <w:lang w:val="en-GB"/>
              </w:rPr>
              <w:t> </w:t>
            </w:r>
            <w:r w:rsidRPr="004A075B">
              <w:rPr>
                <w:sz w:val="18"/>
                <w:szCs w:val="18"/>
                <w:lang w:val="en-GB"/>
              </w:rPr>
              <w:t> </w:t>
            </w:r>
            <w:r w:rsidRPr="004A075B">
              <w:rPr>
                <w:sz w:val="18"/>
                <w:szCs w:val="18"/>
                <w:lang w:val="en-GB"/>
              </w:rPr>
              <w:t> </w:t>
            </w:r>
            <w:r w:rsidR="008B4899" w:rsidRPr="004A075B">
              <w:rPr>
                <w:sz w:val="18"/>
                <w:szCs w:val="18"/>
                <w:lang w:val="en-GB"/>
              </w:rPr>
              <w:fldChar w:fldCharType="end"/>
            </w:r>
          </w:p>
        </w:tc>
      </w:tr>
      <w:tr w:rsidR="000E5B02" w:rsidRPr="0099045F" w14:paraId="0F1E8DB3" w14:textId="77777777">
        <w:tc>
          <w:tcPr>
            <w:tcW w:w="5070" w:type="dxa"/>
          </w:tcPr>
          <w:p w14:paraId="151CDC3F" w14:textId="6854754B" w:rsidR="000E5B02" w:rsidRDefault="000E5B02" w:rsidP="004A0196">
            <w:pPr>
              <w:pStyle w:val="Textoindependiente3"/>
              <w:rPr>
                <w:sz w:val="14"/>
                <w:szCs w:val="14"/>
              </w:rPr>
            </w:pPr>
            <w:r w:rsidRPr="0099045F">
              <w:rPr>
                <w:sz w:val="14"/>
                <w:szCs w:val="14"/>
              </w:rPr>
              <w:t>(identification of the person empowered to sign)</w:t>
            </w:r>
          </w:p>
          <w:p w14:paraId="0F3A1AC8" w14:textId="77777777" w:rsidR="0099045F" w:rsidRPr="0099045F" w:rsidRDefault="0099045F" w:rsidP="004A0196">
            <w:pPr>
              <w:pStyle w:val="Textoindependiente3"/>
              <w:rPr>
                <w:b/>
                <w:sz w:val="14"/>
                <w:szCs w:val="14"/>
              </w:rPr>
            </w:pPr>
          </w:p>
        </w:tc>
        <w:tc>
          <w:tcPr>
            <w:tcW w:w="5103" w:type="dxa"/>
          </w:tcPr>
          <w:p w14:paraId="43221F7B" w14:textId="77777777" w:rsidR="000E5B02" w:rsidRPr="0099045F" w:rsidRDefault="000E5B02" w:rsidP="000E5B02">
            <w:pPr>
              <w:tabs>
                <w:tab w:val="left" w:pos="3402"/>
              </w:tabs>
              <w:rPr>
                <w:b/>
                <w:sz w:val="14"/>
                <w:szCs w:val="14"/>
                <w:lang w:val="en-GB"/>
              </w:rPr>
            </w:pPr>
            <w:r w:rsidRPr="0099045F">
              <w:rPr>
                <w:color w:val="000000"/>
                <w:sz w:val="14"/>
                <w:szCs w:val="14"/>
                <w:lang w:val="en-GB"/>
              </w:rPr>
              <w:t>(or an equivalent marking)</w:t>
            </w:r>
          </w:p>
        </w:tc>
      </w:tr>
    </w:tbl>
    <w:p w14:paraId="28183802" w14:textId="77777777" w:rsidR="004C33B9" w:rsidRDefault="004C33B9" w:rsidP="000E5B02">
      <w:pPr>
        <w:pStyle w:val="Textonotapie"/>
        <w:tabs>
          <w:tab w:val="left" w:pos="4253"/>
          <w:tab w:val="left" w:leader="underscore" w:pos="9072"/>
        </w:tabs>
        <w:rPr>
          <w:b/>
          <w:sz w:val="14"/>
          <w:szCs w:val="14"/>
          <w:lang w:val="en-GB"/>
        </w:rPr>
      </w:pPr>
    </w:p>
    <w:p w14:paraId="222EC19A" w14:textId="0B46FC13" w:rsidR="005821D1" w:rsidRPr="004A075B" w:rsidRDefault="0099045F" w:rsidP="000E5B02">
      <w:pPr>
        <w:pStyle w:val="Textonotapie"/>
        <w:tabs>
          <w:tab w:val="left" w:pos="4253"/>
          <w:tab w:val="left" w:leader="underscore" w:pos="9072"/>
        </w:tabs>
        <w:rPr>
          <w:sz w:val="18"/>
          <w:szCs w:val="18"/>
          <w:lang w:val="en-GB"/>
        </w:rPr>
      </w:pPr>
      <w:r w:rsidRPr="004A075B">
        <w:rPr>
          <w:b/>
          <w:sz w:val="18"/>
          <w:szCs w:val="18"/>
          <w:lang w:val="en-GB"/>
        </w:rPr>
        <w:t>Date</w:t>
      </w:r>
      <w:r w:rsidRPr="004A075B">
        <w:rPr>
          <w:sz w:val="18"/>
          <w:szCs w:val="18"/>
          <w:lang w:val="en-GB"/>
        </w:rPr>
        <w:t xml:space="preserve"> and </w:t>
      </w:r>
      <w:r w:rsidRPr="004A075B">
        <w:rPr>
          <w:b/>
          <w:sz w:val="18"/>
          <w:szCs w:val="18"/>
          <w:lang w:val="en-GB"/>
        </w:rPr>
        <w:t>place</w:t>
      </w:r>
      <w:r w:rsidRPr="004A075B">
        <w:rPr>
          <w:sz w:val="18"/>
          <w:szCs w:val="18"/>
          <w:lang w:val="en-GB"/>
        </w:rPr>
        <w:t xml:space="preserve"> </w:t>
      </w:r>
      <w:r w:rsidR="0007252C" w:rsidRPr="004A075B">
        <w:rPr>
          <w:sz w:val="18"/>
          <w:szCs w:val="18"/>
          <w:lang w:val="en-GB"/>
        </w:rPr>
        <w:t>of issue</w:t>
      </w:r>
      <w:r w:rsidRPr="004A075B">
        <w:rPr>
          <w:sz w:val="18"/>
          <w:szCs w:val="18"/>
          <w:lang w:val="en-GB"/>
        </w:rPr>
        <w:t xml:space="preserve"> (</w:t>
      </w:r>
      <w:proofErr w:type="spellStart"/>
      <w:r w:rsidRPr="004A075B">
        <w:rPr>
          <w:sz w:val="18"/>
          <w:szCs w:val="18"/>
          <w:lang w:val="en-GB"/>
        </w:rPr>
        <w:t>dd</w:t>
      </w:r>
      <w:proofErr w:type="spellEnd"/>
      <w:r w:rsidRPr="004A075B">
        <w:rPr>
          <w:sz w:val="18"/>
          <w:szCs w:val="18"/>
          <w:lang w:val="en-GB"/>
        </w:rPr>
        <w:t>/mm/</w:t>
      </w:r>
      <w:proofErr w:type="spellStart"/>
      <w:r w:rsidRPr="004A075B">
        <w:rPr>
          <w:sz w:val="18"/>
          <w:szCs w:val="18"/>
          <w:lang w:val="en-GB"/>
        </w:rPr>
        <w:t>yyyy</w:t>
      </w:r>
      <w:proofErr w:type="spellEnd"/>
      <w:r w:rsidRPr="004A075B">
        <w:rPr>
          <w:sz w:val="18"/>
          <w:szCs w:val="18"/>
          <w:lang w:val="en-GB"/>
        </w:rPr>
        <w:t xml:space="preserve">): </w:t>
      </w:r>
      <w:r w:rsidRPr="004A075B">
        <w:rPr>
          <w:b/>
          <w:bCs/>
          <w:sz w:val="18"/>
          <w:szCs w:val="18"/>
          <w:lang w:val="en-GB"/>
        </w:rPr>
        <w:fldChar w:fldCharType="begin">
          <w:ffData>
            <w:name w:val=""/>
            <w:enabled/>
            <w:calcOnExit w:val="0"/>
            <w:textInput>
              <w:maxLength w:val="2"/>
            </w:textInput>
          </w:ffData>
        </w:fldChar>
      </w:r>
      <w:r w:rsidRPr="004A075B">
        <w:rPr>
          <w:b/>
          <w:bCs/>
          <w:sz w:val="18"/>
          <w:szCs w:val="18"/>
          <w:lang w:val="en-GB"/>
        </w:rPr>
        <w:instrText xml:space="preserve"> FORMTEXT </w:instrText>
      </w:r>
      <w:r w:rsidRPr="004A075B">
        <w:rPr>
          <w:b/>
          <w:bCs/>
          <w:sz w:val="18"/>
          <w:szCs w:val="18"/>
          <w:lang w:val="en-GB"/>
        </w:rPr>
      </w:r>
      <w:r w:rsidRPr="004A075B">
        <w:rPr>
          <w:b/>
          <w:bCs/>
          <w:sz w:val="18"/>
          <w:szCs w:val="18"/>
          <w:lang w:val="en-GB"/>
        </w:rPr>
        <w:fldChar w:fldCharType="separate"/>
      </w:r>
      <w:r w:rsidRPr="004A075B">
        <w:rPr>
          <w:b/>
          <w:bCs/>
          <w:sz w:val="18"/>
          <w:szCs w:val="18"/>
          <w:lang w:val="en-GB"/>
        </w:rPr>
        <w:t> </w:t>
      </w:r>
      <w:r w:rsidRPr="004A075B">
        <w:rPr>
          <w:b/>
          <w:bCs/>
          <w:sz w:val="18"/>
          <w:szCs w:val="18"/>
          <w:lang w:val="en-GB"/>
        </w:rPr>
        <w:t> </w:t>
      </w:r>
      <w:r w:rsidRPr="004A075B">
        <w:rPr>
          <w:b/>
          <w:bCs/>
          <w:sz w:val="18"/>
          <w:szCs w:val="18"/>
          <w:lang w:val="en-GB"/>
        </w:rPr>
        <w:fldChar w:fldCharType="end"/>
      </w:r>
      <w:r w:rsidRPr="004A075B">
        <w:rPr>
          <w:sz w:val="18"/>
          <w:szCs w:val="18"/>
          <w:lang w:val="en-GB"/>
        </w:rPr>
        <w:t xml:space="preserve"> / </w:t>
      </w:r>
      <w:r w:rsidRPr="004A075B">
        <w:rPr>
          <w:b/>
          <w:bCs/>
          <w:sz w:val="18"/>
          <w:szCs w:val="18"/>
          <w:lang w:val="en-GB"/>
        </w:rPr>
        <w:fldChar w:fldCharType="begin">
          <w:ffData>
            <w:name w:val=""/>
            <w:enabled/>
            <w:calcOnExit w:val="0"/>
            <w:textInput>
              <w:maxLength w:val="2"/>
            </w:textInput>
          </w:ffData>
        </w:fldChar>
      </w:r>
      <w:r w:rsidRPr="004A075B">
        <w:rPr>
          <w:b/>
          <w:bCs/>
          <w:sz w:val="18"/>
          <w:szCs w:val="18"/>
          <w:lang w:val="en-GB"/>
        </w:rPr>
        <w:instrText xml:space="preserve"> FORMTEXT </w:instrText>
      </w:r>
      <w:r w:rsidRPr="004A075B">
        <w:rPr>
          <w:b/>
          <w:bCs/>
          <w:sz w:val="18"/>
          <w:szCs w:val="18"/>
          <w:lang w:val="en-GB"/>
        </w:rPr>
      </w:r>
      <w:r w:rsidRPr="004A075B">
        <w:rPr>
          <w:b/>
          <w:bCs/>
          <w:sz w:val="18"/>
          <w:szCs w:val="18"/>
          <w:lang w:val="en-GB"/>
        </w:rPr>
        <w:fldChar w:fldCharType="separate"/>
      </w:r>
      <w:r w:rsidRPr="004A075B">
        <w:rPr>
          <w:b/>
          <w:bCs/>
          <w:sz w:val="18"/>
          <w:szCs w:val="18"/>
          <w:lang w:val="en-GB"/>
        </w:rPr>
        <w:t> </w:t>
      </w:r>
      <w:r w:rsidRPr="004A075B">
        <w:rPr>
          <w:b/>
          <w:bCs/>
          <w:sz w:val="18"/>
          <w:szCs w:val="18"/>
          <w:lang w:val="en-GB"/>
        </w:rPr>
        <w:t> </w:t>
      </w:r>
      <w:r w:rsidRPr="004A075B">
        <w:rPr>
          <w:b/>
          <w:bCs/>
          <w:sz w:val="18"/>
          <w:szCs w:val="18"/>
          <w:lang w:val="en-GB"/>
        </w:rPr>
        <w:fldChar w:fldCharType="end"/>
      </w:r>
      <w:r w:rsidRPr="004A075B">
        <w:rPr>
          <w:sz w:val="18"/>
          <w:szCs w:val="18"/>
          <w:lang w:val="en-GB"/>
        </w:rPr>
        <w:t xml:space="preserve"> / </w:t>
      </w:r>
      <w:r w:rsidRPr="004A075B">
        <w:rPr>
          <w:b/>
          <w:bCs/>
          <w:sz w:val="18"/>
          <w:szCs w:val="18"/>
          <w:lang w:val="en-GB"/>
        </w:rPr>
        <w:fldChar w:fldCharType="begin">
          <w:ffData>
            <w:name w:val="Text4"/>
            <w:enabled/>
            <w:calcOnExit w:val="0"/>
            <w:textInput>
              <w:maxLength w:val="4"/>
            </w:textInput>
          </w:ffData>
        </w:fldChar>
      </w:r>
      <w:r w:rsidRPr="004A075B">
        <w:rPr>
          <w:b/>
          <w:bCs/>
          <w:sz w:val="18"/>
          <w:szCs w:val="18"/>
          <w:lang w:val="en-GB"/>
        </w:rPr>
        <w:instrText xml:space="preserve"> FORMTEXT </w:instrText>
      </w:r>
      <w:r w:rsidRPr="004A075B">
        <w:rPr>
          <w:b/>
          <w:bCs/>
          <w:sz w:val="18"/>
          <w:szCs w:val="18"/>
          <w:lang w:val="en-GB"/>
        </w:rPr>
      </w:r>
      <w:r w:rsidRPr="004A075B">
        <w:rPr>
          <w:b/>
          <w:bCs/>
          <w:sz w:val="18"/>
          <w:szCs w:val="18"/>
          <w:lang w:val="en-GB"/>
        </w:rPr>
        <w:fldChar w:fldCharType="separate"/>
      </w:r>
      <w:r w:rsidRPr="004A075B">
        <w:rPr>
          <w:b/>
          <w:bCs/>
          <w:sz w:val="18"/>
          <w:szCs w:val="18"/>
          <w:lang w:val="en-GB"/>
        </w:rPr>
        <w:t> </w:t>
      </w:r>
      <w:r w:rsidRPr="004A075B">
        <w:rPr>
          <w:b/>
          <w:bCs/>
          <w:sz w:val="18"/>
          <w:szCs w:val="18"/>
          <w:lang w:val="en-GB"/>
        </w:rPr>
        <w:t> </w:t>
      </w:r>
      <w:r w:rsidRPr="004A075B">
        <w:rPr>
          <w:b/>
          <w:bCs/>
          <w:sz w:val="18"/>
          <w:szCs w:val="18"/>
          <w:lang w:val="en-GB"/>
        </w:rPr>
        <w:t> </w:t>
      </w:r>
      <w:r w:rsidRPr="004A075B">
        <w:rPr>
          <w:b/>
          <w:bCs/>
          <w:sz w:val="18"/>
          <w:szCs w:val="18"/>
          <w:lang w:val="en-GB"/>
        </w:rPr>
        <w:t> </w:t>
      </w:r>
      <w:r w:rsidRPr="004A075B">
        <w:rPr>
          <w:b/>
          <w:bCs/>
          <w:sz w:val="18"/>
          <w:szCs w:val="18"/>
          <w:lang w:val="en-GB"/>
        </w:rPr>
        <w:fldChar w:fldCharType="end"/>
      </w:r>
    </w:p>
    <w:p w14:paraId="76C605E9" w14:textId="77777777" w:rsidR="00DF2810" w:rsidRDefault="00DF2810" w:rsidP="007345DA">
      <w:pPr>
        <w:pStyle w:val="Textonotapie"/>
        <w:tabs>
          <w:tab w:val="left" w:pos="4253"/>
          <w:tab w:val="left" w:leader="underscore" w:pos="9072"/>
        </w:tabs>
        <w:rPr>
          <w:b/>
          <w:sz w:val="14"/>
          <w:u w:val="single"/>
          <w:lang w:val="en-GB"/>
        </w:rPr>
      </w:pPr>
    </w:p>
    <w:p w14:paraId="25DDBB19" w14:textId="77777777" w:rsidR="0099045F" w:rsidRDefault="0099045F" w:rsidP="007345DA">
      <w:pPr>
        <w:pStyle w:val="Textonotapie"/>
        <w:tabs>
          <w:tab w:val="left" w:pos="4253"/>
          <w:tab w:val="left" w:leader="underscore" w:pos="9072"/>
        </w:tabs>
        <w:rPr>
          <w:b/>
          <w:sz w:val="14"/>
          <w:u w:val="single"/>
          <w:lang w:val="en-GB"/>
        </w:rPr>
      </w:pPr>
    </w:p>
    <w:p w14:paraId="66AB00D4" w14:textId="77777777" w:rsidR="00336DAA" w:rsidRDefault="00336DAA" w:rsidP="007345DA">
      <w:pPr>
        <w:pStyle w:val="Textonotapie"/>
        <w:tabs>
          <w:tab w:val="left" w:pos="4253"/>
          <w:tab w:val="left" w:leader="underscore" w:pos="9072"/>
        </w:tabs>
        <w:rPr>
          <w:b/>
          <w:sz w:val="14"/>
          <w:u w:val="single"/>
          <w:lang w:val="en-GB"/>
        </w:rPr>
      </w:pPr>
    </w:p>
    <w:p w14:paraId="204DBEFD" w14:textId="4DBDE831" w:rsidR="00336DAA" w:rsidRDefault="008C1279" w:rsidP="007345DA">
      <w:pPr>
        <w:pStyle w:val="Textonotapie"/>
        <w:tabs>
          <w:tab w:val="left" w:pos="4253"/>
          <w:tab w:val="left" w:leader="underscore" w:pos="9072"/>
        </w:tabs>
        <w:rPr>
          <w:b/>
          <w:sz w:val="14"/>
          <w:u w:val="single"/>
          <w:lang w:val="en-GB"/>
        </w:rPr>
      </w:pPr>
      <w:r>
        <w:rPr>
          <w:b/>
          <w:sz w:val="14"/>
          <w:u w:val="single"/>
          <w:lang w:val="en-GB"/>
        </w:rPr>
        <w:t>Notes</w:t>
      </w:r>
    </w:p>
    <w:p w14:paraId="00979C4C" w14:textId="77777777" w:rsidR="008C1279" w:rsidRDefault="008C1279" w:rsidP="007345DA">
      <w:pPr>
        <w:pStyle w:val="Textonotapie"/>
        <w:tabs>
          <w:tab w:val="left" w:pos="4253"/>
          <w:tab w:val="left" w:leader="underscore" w:pos="9072"/>
        </w:tabs>
        <w:rPr>
          <w:b/>
          <w:sz w:val="14"/>
          <w:u w:val="single"/>
          <w:lang w:val="en-GB"/>
        </w:rPr>
      </w:pPr>
    </w:p>
    <w:p w14:paraId="06C4A5C1" w14:textId="0742B1D3" w:rsidR="007452C2" w:rsidRPr="00066723" w:rsidRDefault="007452C2" w:rsidP="007452C2">
      <w:pPr>
        <w:pStyle w:val="Textonotapie"/>
        <w:numPr>
          <w:ilvl w:val="0"/>
          <w:numId w:val="9"/>
        </w:numPr>
        <w:tabs>
          <w:tab w:val="left" w:pos="4253"/>
          <w:tab w:val="left" w:leader="underscore" w:pos="9072"/>
        </w:tabs>
        <w:rPr>
          <w:sz w:val="14"/>
          <w:u w:val="single"/>
          <w:lang w:val="en-GB"/>
        </w:rPr>
      </w:pPr>
      <w:r w:rsidRPr="00066723">
        <w:rPr>
          <w:sz w:val="14"/>
          <w:lang w:val="en-GB"/>
        </w:rPr>
        <w:t xml:space="preserve">P.I. </w:t>
      </w:r>
      <w:r w:rsidR="00C91359" w:rsidRPr="00066723">
        <w:rPr>
          <w:sz w:val="14"/>
          <w:lang w:val="en-GB"/>
        </w:rPr>
        <w:t xml:space="preserve"> </w:t>
      </w:r>
      <w:r w:rsidRPr="00066723">
        <w:rPr>
          <w:sz w:val="14"/>
          <w:lang w:val="en-GB"/>
        </w:rPr>
        <w:t xml:space="preserve">=  Private Importer </w:t>
      </w:r>
    </w:p>
    <w:p w14:paraId="3FD9451D" w14:textId="72411855" w:rsidR="007452C2" w:rsidRPr="00066723" w:rsidRDefault="007452C2" w:rsidP="007452C2">
      <w:pPr>
        <w:pStyle w:val="Textonotapie"/>
        <w:numPr>
          <w:ilvl w:val="0"/>
          <w:numId w:val="9"/>
        </w:numPr>
        <w:tabs>
          <w:tab w:val="left" w:pos="4253"/>
          <w:tab w:val="left" w:leader="underscore" w:pos="9072"/>
        </w:tabs>
        <w:rPr>
          <w:sz w:val="14"/>
          <w:lang w:val="en-GB"/>
        </w:rPr>
      </w:pPr>
      <w:r w:rsidRPr="00066723">
        <w:rPr>
          <w:sz w:val="14"/>
          <w:lang w:val="en-GB"/>
        </w:rPr>
        <w:t>P.R.</w:t>
      </w:r>
      <w:r w:rsidR="00603E04" w:rsidRPr="00066723">
        <w:rPr>
          <w:sz w:val="14"/>
          <w:lang w:val="en-GB"/>
        </w:rPr>
        <w:t xml:space="preserve"> </w:t>
      </w:r>
      <w:r w:rsidRPr="00066723">
        <w:rPr>
          <w:sz w:val="14"/>
          <w:lang w:val="en-GB"/>
        </w:rPr>
        <w:t>=</w:t>
      </w:r>
      <w:r w:rsidR="00603E04" w:rsidRPr="00066723">
        <w:rPr>
          <w:sz w:val="14"/>
          <w:lang w:val="en-GB"/>
        </w:rPr>
        <w:t xml:space="preserve"> </w:t>
      </w:r>
      <w:r w:rsidR="0007252C" w:rsidRPr="00066723">
        <w:rPr>
          <w:sz w:val="14"/>
          <w:lang w:val="en-GB"/>
        </w:rPr>
        <w:t>Any Person</w:t>
      </w:r>
      <w:r w:rsidRPr="00066723">
        <w:rPr>
          <w:sz w:val="14"/>
          <w:lang w:val="en-GB"/>
        </w:rPr>
        <w:t xml:space="preserve"> Responsible</w:t>
      </w:r>
      <w:r w:rsidR="00603E04" w:rsidRPr="00066723">
        <w:rPr>
          <w:sz w:val="14"/>
          <w:lang w:val="en-GB"/>
        </w:rPr>
        <w:t xml:space="preserve"> different from P.I.</w:t>
      </w:r>
    </w:p>
    <w:p w14:paraId="3B62351A" w14:textId="6BEB594B" w:rsidR="00336DAA" w:rsidRPr="00066723" w:rsidRDefault="007452C2" w:rsidP="007452C2">
      <w:pPr>
        <w:pStyle w:val="Textonotapie"/>
        <w:numPr>
          <w:ilvl w:val="0"/>
          <w:numId w:val="9"/>
        </w:numPr>
        <w:tabs>
          <w:tab w:val="left" w:pos="4253"/>
          <w:tab w:val="left" w:leader="underscore" w:pos="9072"/>
        </w:tabs>
        <w:rPr>
          <w:sz w:val="14"/>
          <w:lang w:val="en-GB"/>
        </w:rPr>
      </w:pPr>
      <w:r w:rsidRPr="00066723">
        <w:rPr>
          <w:sz w:val="14"/>
          <w:lang w:val="en-GB"/>
        </w:rPr>
        <w:t>For outboard powered boats only</w:t>
      </w:r>
    </w:p>
    <w:p w14:paraId="419BEE74" w14:textId="77777777" w:rsidR="00336DAA" w:rsidRPr="007225D9" w:rsidRDefault="00336DAA" w:rsidP="007345DA">
      <w:pPr>
        <w:pStyle w:val="Textonotapie"/>
        <w:tabs>
          <w:tab w:val="left" w:pos="4253"/>
          <w:tab w:val="left" w:leader="underscore" w:pos="9072"/>
        </w:tabs>
        <w:rPr>
          <w:b/>
          <w:sz w:val="14"/>
          <w:u w:val="single"/>
          <w:lang w:val="en-GB"/>
        </w:rPr>
      </w:pPr>
    </w:p>
    <w:tbl>
      <w:tblPr>
        <w:tblpPr w:leftFromText="180" w:rightFromText="180" w:vertAnchor="text" w:horzAnchor="margin" w:tblpY="-106"/>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168"/>
        <w:gridCol w:w="425"/>
        <w:gridCol w:w="426"/>
        <w:gridCol w:w="424"/>
        <w:gridCol w:w="425"/>
        <w:gridCol w:w="426"/>
        <w:gridCol w:w="3828"/>
      </w:tblGrid>
      <w:tr w:rsidR="000E5B02" w:rsidRPr="00A00EA5" w14:paraId="69E6BCA4" w14:textId="77777777" w:rsidTr="00AE045A">
        <w:trPr>
          <w:cantSplit/>
          <w:trHeight w:val="1975"/>
        </w:trPr>
        <w:tc>
          <w:tcPr>
            <w:tcW w:w="4168" w:type="dxa"/>
            <w:vAlign w:val="center"/>
          </w:tcPr>
          <w:p w14:paraId="465F86DF" w14:textId="77777777" w:rsidR="000E5B02" w:rsidRPr="007225D9" w:rsidRDefault="000E5B02" w:rsidP="00403D29">
            <w:pPr>
              <w:pStyle w:val="Ttulo2"/>
              <w:jc w:val="center"/>
              <w:rPr>
                <w:rFonts w:ascii="Arial" w:hAnsi="Arial" w:cs="Arial"/>
                <w:b/>
                <w:bCs/>
                <w:sz w:val="16"/>
                <w:lang w:val="en-GB"/>
              </w:rPr>
            </w:pPr>
            <w:r w:rsidRPr="007225D9">
              <w:rPr>
                <w:rFonts w:ascii="Arial" w:hAnsi="Arial" w:cs="Arial"/>
                <w:b/>
                <w:bCs/>
                <w:sz w:val="16"/>
                <w:lang w:val="en-GB"/>
              </w:rPr>
              <w:lastRenderedPageBreak/>
              <w:t>Essential requirements</w:t>
            </w:r>
          </w:p>
          <w:p w14:paraId="59C5FC37" w14:textId="77777777" w:rsidR="00D51C7A" w:rsidRPr="007225D9" w:rsidRDefault="00D51C7A" w:rsidP="00D51C7A">
            <w:pPr>
              <w:rPr>
                <w:lang w:val="en-GB"/>
              </w:rPr>
            </w:pPr>
          </w:p>
          <w:p w14:paraId="1B69B6B4" w14:textId="7CE4B511" w:rsidR="000E5B02" w:rsidRPr="007225D9" w:rsidRDefault="000E5B02" w:rsidP="00403D29">
            <w:pPr>
              <w:pStyle w:val="Ttulo2"/>
              <w:jc w:val="center"/>
              <w:rPr>
                <w:rFonts w:ascii="Arial" w:hAnsi="Arial" w:cs="Arial"/>
                <w:sz w:val="14"/>
                <w:szCs w:val="16"/>
                <w:lang w:val="en-GB"/>
              </w:rPr>
            </w:pPr>
            <w:r w:rsidRPr="007225D9">
              <w:rPr>
                <w:rFonts w:ascii="Arial" w:hAnsi="Arial" w:cs="Arial"/>
                <w:sz w:val="14"/>
                <w:szCs w:val="16"/>
                <w:lang w:val="en-GB"/>
              </w:rPr>
              <w:t>(</w:t>
            </w:r>
            <w:proofErr w:type="gramStart"/>
            <w:r w:rsidRPr="007225D9">
              <w:rPr>
                <w:rFonts w:ascii="Arial" w:hAnsi="Arial" w:cs="Arial"/>
                <w:sz w:val="14"/>
                <w:szCs w:val="16"/>
                <w:lang w:val="en-GB"/>
              </w:rPr>
              <w:t>reference</w:t>
            </w:r>
            <w:proofErr w:type="gramEnd"/>
            <w:r w:rsidRPr="007225D9">
              <w:rPr>
                <w:rFonts w:ascii="Arial" w:hAnsi="Arial" w:cs="Arial"/>
                <w:sz w:val="14"/>
                <w:szCs w:val="16"/>
                <w:lang w:val="en-GB"/>
              </w:rPr>
              <w:t xml:space="preserve"> to relevant articles in</w:t>
            </w:r>
          </w:p>
          <w:p w14:paraId="4192E05F" w14:textId="6B6EE6E8" w:rsidR="000E5B02" w:rsidRPr="007225D9" w:rsidRDefault="000E5B02" w:rsidP="00403D29">
            <w:pPr>
              <w:jc w:val="center"/>
              <w:rPr>
                <w:rFonts w:ascii="Arial" w:hAnsi="Arial" w:cs="Arial"/>
                <w:sz w:val="18"/>
                <w:lang w:val="en-GB"/>
              </w:rPr>
            </w:pPr>
            <w:r w:rsidRPr="007225D9">
              <w:rPr>
                <w:rFonts w:ascii="Arial" w:hAnsi="Arial" w:cs="Arial"/>
                <w:sz w:val="14"/>
                <w:szCs w:val="16"/>
                <w:lang w:val="en-GB"/>
              </w:rPr>
              <w:t xml:space="preserve">Annex IA </w:t>
            </w:r>
            <w:r w:rsidR="00B00D86">
              <w:rPr>
                <w:rFonts w:ascii="Arial" w:hAnsi="Arial" w:cs="Arial"/>
                <w:sz w:val="14"/>
                <w:szCs w:val="16"/>
                <w:lang w:val="en-GB"/>
              </w:rPr>
              <w:t xml:space="preserve">IB </w:t>
            </w:r>
            <w:r w:rsidRPr="007225D9">
              <w:rPr>
                <w:rFonts w:ascii="Arial" w:hAnsi="Arial" w:cs="Arial"/>
                <w:sz w:val="14"/>
                <w:szCs w:val="16"/>
                <w:lang w:val="en-GB"/>
              </w:rPr>
              <w:t>&amp; IC of the Directive)</w:t>
            </w:r>
          </w:p>
        </w:tc>
        <w:tc>
          <w:tcPr>
            <w:tcW w:w="425" w:type="dxa"/>
            <w:shd w:val="clear" w:color="auto" w:fill="auto"/>
            <w:textDirection w:val="btLr"/>
            <w:vAlign w:val="center"/>
          </w:tcPr>
          <w:p w14:paraId="3AB67334" w14:textId="77777777" w:rsidR="000E5B02" w:rsidRPr="001537B7" w:rsidRDefault="000E5B02" w:rsidP="00403D29">
            <w:pPr>
              <w:ind w:left="113" w:right="113"/>
              <w:rPr>
                <w:rFonts w:ascii="Arial" w:hAnsi="Arial" w:cs="Arial"/>
                <w:b/>
                <w:sz w:val="12"/>
                <w:szCs w:val="12"/>
                <w:lang w:val="en-GB"/>
              </w:rPr>
            </w:pPr>
            <w:r w:rsidRPr="001537B7">
              <w:rPr>
                <w:rFonts w:ascii="Arial" w:hAnsi="Arial" w:cs="Arial"/>
                <w:b/>
                <w:sz w:val="12"/>
                <w:szCs w:val="12"/>
                <w:lang w:val="en-GB"/>
              </w:rPr>
              <w:t>Harmonised standard</w:t>
            </w:r>
            <w:r w:rsidR="001A552A" w:rsidRPr="001537B7">
              <w:rPr>
                <w:rFonts w:ascii="Arial" w:hAnsi="Arial" w:cs="Arial"/>
                <w:b/>
                <w:sz w:val="12"/>
                <w:szCs w:val="12"/>
                <w:lang w:val="en-GB"/>
              </w:rPr>
              <w:t>s</w:t>
            </w:r>
          </w:p>
          <w:p w14:paraId="046E71CE" w14:textId="77777777" w:rsidR="000E5B02" w:rsidRPr="001537B7" w:rsidRDefault="000E5B02" w:rsidP="00403D29">
            <w:pPr>
              <w:ind w:left="113" w:right="113"/>
              <w:rPr>
                <w:rFonts w:ascii="Arial" w:hAnsi="Arial" w:cs="Arial"/>
                <w:sz w:val="12"/>
                <w:szCs w:val="12"/>
                <w:lang w:val="en-GB"/>
              </w:rPr>
            </w:pPr>
            <w:r w:rsidRPr="001537B7">
              <w:rPr>
                <w:rFonts w:ascii="Arial" w:hAnsi="Arial" w:cs="Arial"/>
                <w:sz w:val="12"/>
                <w:szCs w:val="12"/>
                <w:lang w:val="en-GB"/>
              </w:rPr>
              <w:t>Full Application</w:t>
            </w:r>
          </w:p>
        </w:tc>
        <w:tc>
          <w:tcPr>
            <w:tcW w:w="426" w:type="dxa"/>
            <w:shd w:val="clear" w:color="auto" w:fill="auto"/>
            <w:textDirection w:val="btLr"/>
            <w:vAlign w:val="center"/>
          </w:tcPr>
          <w:p w14:paraId="1C108C22" w14:textId="77777777" w:rsidR="000E5B02" w:rsidRPr="001537B7" w:rsidRDefault="000E5B02" w:rsidP="00403D29">
            <w:pPr>
              <w:ind w:left="113" w:right="113"/>
              <w:rPr>
                <w:rFonts w:ascii="Arial" w:hAnsi="Arial" w:cs="Arial"/>
                <w:b/>
                <w:sz w:val="12"/>
                <w:szCs w:val="12"/>
                <w:lang w:val="en-GB"/>
              </w:rPr>
            </w:pPr>
            <w:r w:rsidRPr="001537B7">
              <w:rPr>
                <w:rFonts w:ascii="Arial" w:hAnsi="Arial" w:cs="Arial"/>
                <w:b/>
                <w:sz w:val="12"/>
                <w:szCs w:val="12"/>
                <w:lang w:val="en-GB"/>
              </w:rPr>
              <w:t>Harmonised standard</w:t>
            </w:r>
            <w:r w:rsidR="001A552A" w:rsidRPr="001537B7">
              <w:rPr>
                <w:rFonts w:ascii="Arial" w:hAnsi="Arial" w:cs="Arial"/>
                <w:b/>
                <w:sz w:val="12"/>
                <w:szCs w:val="12"/>
                <w:lang w:val="en-GB"/>
              </w:rPr>
              <w:t>s</w:t>
            </w:r>
          </w:p>
          <w:p w14:paraId="2A2A6DEC" w14:textId="77777777" w:rsidR="00AE045A" w:rsidRPr="001537B7" w:rsidRDefault="000E5B02" w:rsidP="00AE045A">
            <w:pPr>
              <w:ind w:left="113" w:right="113"/>
              <w:rPr>
                <w:rFonts w:ascii="Arial" w:hAnsi="Arial" w:cs="Arial"/>
                <w:sz w:val="12"/>
                <w:szCs w:val="12"/>
                <w:lang w:val="en-GB"/>
              </w:rPr>
            </w:pPr>
            <w:r w:rsidRPr="001537B7">
              <w:rPr>
                <w:rFonts w:ascii="Arial" w:hAnsi="Arial" w:cs="Arial"/>
                <w:sz w:val="12"/>
                <w:szCs w:val="12"/>
                <w:lang w:val="en-GB"/>
              </w:rPr>
              <w:t xml:space="preserve">Partial </w:t>
            </w:r>
            <w:r w:rsidR="003E0AC2" w:rsidRPr="001537B7">
              <w:rPr>
                <w:rFonts w:ascii="Arial" w:hAnsi="Arial" w:cs="Arial"/>
                <w:sz w:val="12"/>
                <w:szCs w:val="12"/>
                <w:lang w:val="en-GB"/>
              </w:rPr>
              <w:t>a</w:t>
            </w:r>
            <w:r w:rsidRPr="001537B7">
              <w:rPr>
                <w:rFonts w:ascii="Arial" w:hAnsi="Arial" w:cs="Arial"/>
                <w:sz w:val="12"/>
                <w:szCs w:val="12"/>
                <w:lang w:val="en-GB"/>
              </w:rPr>
              <w:t>pplication</w:t>
            </w:r>
          </w:p>
          <w:p w14:paraId="41DCB2D8" w14:textId="61634E0F" w:rsidR="000E5B02" w:rsidRPr="001537B7" w:rsidRDefault="003E0AC2" w:rsidP="00AE045A">
            <w:pPr>
              <w:ind w:left="113" w:right="113"/>
              <w:rPr>
                <w:rFonts w:ascii="Arial" w:hAnsi="Arial" w:cs="Arial"/>
                <w:sz w:val="12"/>
                <w:szCs w:val="12"/>
                <w:lang w:val="en-GB"/>
              </w:rPr>
            </w:pPr>
            <w:r w:rsidRPr="001537B7">
              <w:rPr>
                <w:rFonts w:ascii="Arial" w:hAnsi="Arial" w:cs="Arial"/>
                <w:sz w:val="12"/>
                <w:szCs w:val="12"/>
                <w:lang w:val="en-GB"/>
              </w:rPr>
              <w:t>see</w:t>
            </w:r>
            <w:r w:rsidR="00F15D8F" w:rsidRPr="001537B7">
              <w:rPr>
                <w:rFonts w:ascii="Arial" w:hAnsi="Arial" w:cs="Arial"/>
                <w:sz w:val="12"/>
                <w:szCs w:val="12"/>
                <w:lang w:val="en-GB"/>
              </w:rPr>
              <w:t xml:space="preserve"> t</w:t>
            </w:r>
            <w:r w:rsidR="00AE045A" w:rsidRPr="001537B7">
              <w:rPr>
                <w:rFonts w:ascii="Arial" w:hAnsi="Arial" w:cs="Arial"/>
                <w:sz w:val="12"/>
                <w:szCs w:val="12"/>
                <w:lang w:val="en-GB"/>
              </w:rPr>
              <w:t>echnical</w:t>
            </w:r>
            <w:r w:rsidR="000E5B02" w:rsidRPr="001537B7">
              <w:rPr>
                <w:rFonts w:ascii="Arial" w:hAnsi="Arial" w:cs="Arial"/>
                <w:sz w:val="12"/>
                <w:szCs w:val="12"/>
                <w:lang w:val="en-GB"/>
              </w:rPr>
              <w:t xml:space="preserve"> </w:t>
            </w:r>
            <w:r w:rsidR="00F15D8F" w:rsidRPr="001537B7">
              <w:rPr>
                <w:rFonts w:ascii="Arial" w:hAnsi="Arial" w:cs="Arial"/>
                <w:sz w:val="12"/>
                <w:szCs w:val="12"/>
                <w:lang w:val="en-GB"/>
              </w:rPr>
              <w:t>f</w:t>
            </w:r>
            <w:r w:rsidR="000E5B02" w:rsidRPr="001537B7">
              <w:rPr>
                <w:rFonts w:ascii="Arial" w:hAnsi="Arial" w:cs="Arial"/>
                <w:sz w:val="12"/>
                <w:szCs w:val="12"/>
                <w:lang w:val="en-GB"/>
              </w:rPr>
              <w:t>ile</w:t>
            </w:r>
          </w:p>
        </w:tc>
        <w:tc>
          <w:tcPr>
            <w:tcW w:w="424" w:type="dxa"/>
            <w:shd w:val="clear" w:color="auto" w:fill="auto"/>
            <w:textDirection w:val="btLr"/>
            <w:vAlign w:val="center"/>
          </w:tcPr>
          <w:p w14:paraId="4AC5CEAD" w14:textId="2AF5CD4B" w:rsidR="00403D29" w:rsidRPr="001537B7" w:rsidRDefault="000E5B02" w:rsidP="00403D29">
            <w:pPr>
              <w:ind w:left="113" w:right="113"/>
              <w:rPr>
                <w:rFonts w:ascii="Arial" w:hAnsi="Arial" w:cs="Arial"/>
                <w:b/>
                <w:sz w:val="12"/>
                <w:szCs w:val="12"/>
                <w:lang w:val="en-GB"/>
              </w:rPr>
            </w:pPr>
            <w:r w:rsidRPr="001537B7">
              <w:rPr>
                <w:rFonts w:ascii="Arial" w:hAnsi="Arial" w:cs="Arial"/>
                <w:b/>
                <w:sz w:val="12"/>
                <w:szCs w:val="12"/>
                <w:lang w:val="en-GB"/>
              </w:rPr>
              <w:t xml:space="preserve">Other </w:t>
            </w:r>
            <w:r w:rsidR="00764A1D" w:rsidRPr="001537B7">
              <w:rPr>
                <w:rFonts w:ascii="Arial" w:hAnsi="Arial" w:cs="Arial"/>
                <w:b/>
                <w:sz w:val="12"/>
                <w:szCs w:val="12"/>
                <w:lang w:val="en-GB"/>
              </w:rPr>
              <w:t xml:space="preserve">reference </w:t>
            </w:r>
            <w:r w:rsidR="00F15D8F" w:rsidRPr="001537B7">
              <w:rPr>
                <w:rFonts w:ascii="Arial" w:hAnsi="Arial" w:cs="Arial"/>
                <w:b/>
                <w:sz w:val="12"/>
                <w:szCs w:val="12"/>
                <w:lang w:val="en-GB"/>
              </w:rPr>
              <w:t>document</w:t>
            </w:r>
            <w:r w:rsidR="001A552A" w:rsidRPr="001537B7">
              <w:rPr>
                <w:rFonts w:ascii="Arial" w:hAnsi="Arial" w:cs="Arial"/>
                <w:b/>
                <w:sz w:val="12"/>
                <w:szCs w:val="12"/>
                <w:lang w:val="en-GB"/>
              </w:rPr>
              <w:t>s</w:t>
            </w:r>
            <w:r w:rsidR="00F15D8F" w:rsidRPr="001537B7">
              <w:rPr>
                <w:rFonts w:ascii="Arial" w:hAnsi="Arial" w:cs="Arial"/>
                <w:b/>
                <w:sz w:val="12"/>
                <w:szCs w:val="12"/>
                <w:lang w:val="en-GB"/>
              </w:rPr>
              <w:t xml:space="preserve"> </w:t>
            </w:r>
            <w:r w:rsidR="00005A7E" w:rsidRPr="001537B7">
              <w:rPr>
                <w:rFonts w:ascii="Arial" w:hAnsi="Arial" w:cs="Arial"/>
                <w:b/>
                <w:sz w:val="12"/>
                <w:szCs w:val="12"/>
                <w:vertAlign w:val="superscript"/>
                <w:lang w:val="en-GB"/>
              </w:rPr>
              <w:t>(</w:t>
            </w:r>
            <w:r w:rsidR="00F15D8F" w:rsidRPr="001537B7">
              <w:rPr>
                <w:rStyle w:val="Refdenotaalpie"/>
                <w:rFonts w:ascii="Arial" w:hAnsi="Arial" w:cs="Arial"/>
                <w:b/>
                <w:sz w:val="12"/>
                <w:szCs w:val="12"/>
                <w:lang w:val="en-GB"/>
              </w:rPr>
              <w:footnoteReference w:id="1"/>
            </w:r>
            <w:r w:rsidR="00005A7E" w:rsidRPr="001537B7">
              <w:rPr>
                <w:rFonts w:ascii="Arial" w:hAnsi="Arial" w:cs="Arial"/>
                <w:b/>
                <w:sz w:val="12"/>
                <w:szCs w:val="12"/>
                <w:vertAlign w:val="superscript"/>
                <w:lang w:val="en-GB"/>
              </w:rPr>
              <w:t>)</w:t>
            </w:r>
            <w:r w:rsidRPr="001537B7">
              <w:rPr>
                <w:rFonts w:ascii="Arial" w:hAnsi="Arial" w:cs="Arial"/>
                <w:b/>
                <w:sz w:val="12"/>
                <w:szCs w:val="12"/>
                <w:vertAlign w:val="superscript"/>
                <w:lang w:val="en-GB"/>
              </w:rPr>
              <w:t xml:space="preserve"> </w:t>
            </w:r>
          </w:p>
          <w:p w14:paraId="2196A442" w14:textId="77777777" w:rsidR="000E5B02" w:rsidRPr="001537B7" w:rsidRDefault="000E5B02" w:rsidP="00403D29">
            <w:pPr>
              <w:ind w:left="113" w:right="113"/>
              <w:rPr>
                <w:rFonts w:ascii="Arial" w:hAnsi="Arial" w:cs="Arial"/>
                <w:sz w:val="12"/>
                <w:szCs w:val="12"/>
                <w:lang w:val="en-GB"/>
              </w:rPr>
            </w:pPr>
            <w:r w:rsidRPr="001537B7">
              <w:rPr>
                <w:rFonts w:ascii="Arial" w:hAnsi="Arial" w:cs="Arial"/>
                <w:sz w:val="12"/>
                <w:szCs w:val="12"/>
                <w:lang w:val="en-GB"/>
              </w:rPr>
              <w:t>Full Application</w:t>
            </w:r>
          </w:p>
        </w:tc>
        <w:tc>
          <w:tcPr>
            <w:tcW w:w="425" w:type="dxa"/>
            <w:shd w:val="clear" w:color="auto" w:fill="auto"/>
            <w:textDirection w:val="btLr"/>
            <w:vAlign w:val="center"/>
          </w:tcPr>
          <w:p w14:paraId="2B28308D" w14:textId="77777777" w:rsidR="000E5B02" w:rsidRPr="001537B7" w:rsidRDefault="000E5B02" w:rsidP="00403D29">
            <w:pPr>
              <w:ind w:left="113" w:right="113"/>
              <w:rPr>
                <w:rFonts w:ascii="Arial" w:hAnsi="Arial" w:cs="Arial"/>
                <w:b/>
                <w:sz w:val="12"/>
                <w:szCs w:val="12"/>
                <w:lang w:val="en-GB"/>
              </w:rPr>
            </w:pPr>
            <w:r w:rsidRPr="001537B7">
              <w:rPr>
                <w:rFonts w:ascii="Arial" w:hAnsi="Arial" w:cs="Arial"/>
                <w:b/>
                <w:sz w:val="12"/>
                <w:szCs w:val="12"/>
                <w:lang w:val="en-GB"/>
              </w:rPr>
              <w:t>Other</w:t>
            </w:r>
            <w:r w:rsidR="00F15D8F" w:rsidRPr="001537B7">
              <w:rPr>
                <w:rFonts w:ascii="Arial" w:hAnsi="Arial" w:cs="Arial"/>
                <w:b/>
                <w:sz w:val="12"/>
                <w:szCs w:val="12"/>
                <w:lang w:val="en-GB"/>
              </w:rPr>
              <w:t xml:space="preserve"> </w:t>
            </w:r>
            <w:r w:rsidR="00764A1D" w:rsidRPr="001537B7">
              <w:rPr>
                <w:rFonts w:ascii="Arial" w:hAnsi="Arial" w:cs="Arial"/>
                <w:b/>
                <w:sz w:val="12"/>
                <w:szCs w:val="12"/>
                <w:lang w:val="en-GB"/>
              </w:rPr>
              <w:t xml:space="preserve"> reference </w:t>
            </w:r>
            <w:r w:rsidRPr="001537B7">
              <w:rPr>
                <w:rFonts w:ascii="Arial" w:hAnsi="Arial" w:cs="Arial"/>
                <w:b/>
                <w:sz w:val="12"/>
                <w:szCs w:val="12"/>
                <w:lang w:val="en-GB"/>
              </w:rPr>
              <w:t>document</w:t>
            </w:r>
            <w:r w:rsidR="001A552A" w:rsidRPr="001537B7">
              <w:rPr>
                <w:rFonts w:ascii="Arial" w:hAnsi="Arial" w:cs="Arial"/>
                <w:b/>
                <w:sz w:val="12"/>
                <w:szCs w:val="12"/>
                <w:lang w:val="en-GB"/>
              </w:rPr>
              <w:t>s</w:t>
            </w:r>
          </w:p>
          <w:p w14:paraId="69D4DB64" w14:textId="77777777" w:rsidR="00AE045A" w:rsidRPr="001537B7" w:rsidRDefault="000E5B02" w:rsidP="00AE045A">
            <w:pPr>
              <w:ind w:left="113" w:right="113"/>
              <w:rPr>
                <w:rFonts w:ascii="Arial" w:hAnsi="Arial" w:cs="Arial"/>
                <w:sz w:val="12"/>
                <w:szCs w:val="12"/>
                <w:lang w:val="en-GB"/>
              </w:rPr>
            </w:pPr>
            <w:r w:rsidRPr="001537B7">
              <w:rPr>
                <w:rFonts w:ascii="Arial" w:hAnsi="Arial" w:cs="Arial"/>
                <w:sz w:val="12"/>
                <w:szCs w:val="12"/>
                <w:lang w:val="en-GB"/>
              </w:rPr>
              <w:t>Partial Application</w:t>
            </w:r>
          </w:p>
          <w:p w14:paraId="3FDB4A05" w14:textId="3C550B2B" w:rsidR="000E5B02" w:rsidRPr="001537B7" w:rsidRDefault="00F15D8F" w:rsidP="00AE045A">
            <w:pPr>
              <w:ind w:left="113" w:right="113"/>
              <w:rPr>
                <w:rFonts w:ascii="Arial" w:hAnsi="Arial" w:cs="Arial"/>
                <w:sz w:val="12"/>
                <w:szCs w:val="12"/>
                <w:lang w:val="en-GB"/>
              </w:rPr>
            </w:pPr>
            <w:r w:rsidRPr="001537B7">
              <w:rPr>
                <w:rFonts w:ascii="Arial" w:hAnsi="Arial" w:cs="Arial"/>
                <w:sz w:val="12"/>
                <w:szCs w:val="12"/>
                <w:lang w:val="en-GB"/>
              </w:rPr>
              <w:t>see tech</w:t>
            </w:r>
            <w:r w:rsidR="00AE045A" w:rsidRPr="001537B7">
              <w:rPr>
                <w:rFonts w:ascii="Arial" w:hAnsi="Arial" w:cs="Arial"/>
                <w:sz w:val="12"/>
                <w:szCs w:val="12"/>
                <w:lang w:val="en-GB"/>
              </w:rPr>
              <w:t>nical</w:t>
            </w:r>
            <w:r w:rsidR="00566843" w:rsidRPr="001537B7">
              <w:rPr>
                <w:rFonts w:ascii="Arial" w:hAnsi="Arial" w:cs="Arial"/>
                <w:sz w:val="12"/>
                <w:szCs w:val="12"/>
                <w:lang w:val="en-GB"/>
              </w:rPr>
              <w:t xml:space="preserve"> </w:t>
            </w:r>
            <w:r w:rsidRPr="001537B7">
              <w:rPr>
                <w:rFonts w:ascii="Arial" w:hAnsi="Arial" w:cs="Arial"/>
                <w:sz w:val="12"/>
                <w:szCs w:val="12"/>
                <w:lang w:val="en-GB"/>
              </w:rPr>
              <w:t>file</w:t>
            </w:r>
          </w:p>
        </w:tc>
        <w:tc>
          <w:tcPr>
            <w:tcW w:w="426" w:type="dxa"/>
            <w:shd w:val="clear" w:color="auto" w:fill="auto"/>
            <w:textDirection w:val="btLr"/>
            <w:vAlign w:val="center"/>
          </w:tcPr>
          <w:p w14:paraId="5AB36F84" w14:textId="77777777" w:rsidR="000E5B02" w:rsidRPr="001537B7" w:rsidRDefault="000E5B02" w:rsidP="00403D29">
            <w:pPr>
              <w:ind w:left="113" w:right="113"/>
              <w:rPr>
                <w:rFonts w:ascii="Arial" w:hAnsi="Arial" w:cs="Arial"/>
                <w:b/>
                <w:sz w:val="12"/>
                <w:szCs w:val="12"/>
                <w:lang w:val="en-GB"/>
              </w:rPr>
            </w:pPr>
            <w:r w:rsidRPr="001537B7">
              <w:rPr>
                <w:rFonts w:ascii="Arial" w:hAnsi="Arial" w:cs="Arial"/>
                <w:b/>
                <w:sz w:val="12"/>
                <w:szCs w:val="12"/>
                <w:lang w:val="en-GB"/>
              </w:rPr>
              <w:t>Other proof of conformity</w:t>
            </w:r>
          </w:p>
          <w:p w14:paraId="30CA02A8" w14:textId="2FCCD7A3" w:rsidR="000E5B02" w:rsidRPr="001537B7" w:rsidRDefault="00D55DFB" w:rsidP="00005A7E">
            <w:pPr>
              <w:ind w:left="113" w:right="113"/>
              <w:rPr>
                <w:b/>
                <w:sz w:val="12"/>
                <w:szCs w:val="12"/>
                <w:lang w:val="en-GB"/>
              </w:rPr>
            </w:pPr>
            <w:r w:rsidRPr="001537B7">
              <w:rPr>
                <w:rFonts w:ascii="Arial" w:hAnsi="Arial" w:cs="Arial"/>
                <w:sz w:val="12"/>
                <w:szCs w:val="12"/>
                <w:lang w:val="en-GB"/>
              </w:rPr>
              <w:t>S</w:t>
            </w:r>
            <w:r w:rsidR="00F15D8F" w:rsidRPr="001537B7">
              <w:rPr>
                <w:rFonts w:ascii="Arial" w:hAnsi="Arial" w:cs="Arial"/>
                <w:sz w:val="12"/>
                <w:szCs w:val="12"/>
                <w:lang w:val="en-GB"/>
              </w:rPr>
              <w:t>ee technical</w:t>
            </w:r>
            <w:r w:rsidR="00005A7E" w:rsidRPr="001537B7">
              <w:rPr>
                <w:rFonts w:ascii="Arial" w:hAnsi="Arial" w:cs="Arial"/>
                <w:sz w:val="12"/>
                <w:szCs w:val="12"/>
                <w:lang w:val="en-GB"/>
              </w:rPr>
              <w:t xml:space="preserve"> </w:t>
            </w:r>
            <w:r w:rsidR="00F15D8F" w:rsidRPr="001537B7">
              <w:rPr>
                <w:rFonts w:ascii="Arial" w:hAnsi="Arial" w:cs="Arial"/>
                <w:sz w:val="12"/>
                <w:szCs w:val="12"/>
                <w:lang w:val="en-GB"/>
              </w:rPr>
              <w:t>file</w:t>
            </w:r>
          </w:p>
        </w:tc>
        <w:tc>
          <w:tcPr>
            <w:tcW w:w="3828" w:type="dxa"/>
            <w:shd w:val="clear" w:color="auto" w:fill="auto"/>
            <w:vAlign w:val="center"/>
          </w:tcPr>
          <w:p w14:paraId="50D4A97E" w14:textId="50F989ED" w:rsidR="000E5B02" w:rsidRPr="007225D9" w:rsidRDefault="000E5B02" w:rsidP="00403D29">
            <w:pPr>
              <w:jc w:val="center"/>
              <w:rPr>
                <w:rFonts w:ascii="Arial" w:hAnsi="Arial" w:cs="Arial"/>
                <w:b/>
                <w:sz w:val="14"/>
                <w:szCs w:val="14"/>
                <w:lang w:val="en-GB"/>
              </w:rPr>
            </w:pPr>
            <w:r w:rsidRPr="007225D9">
              <w:rPr>
                <w:rFonts w:ascii="Arial" w:hAnsi="Arial" w:cs="Arial"/>
                <w:b/>
                <w:sz w:val="14"/>
                <w:szCs w:val="14"/>
                <w:lang w:val="en-GB"/>
              </w:rPr>
              <w:t>Specify the harmonised</w:t>
            </w:r>
            <w:r w:rsidR="00D51C7A" w:rsidRPr="007225D9">
              <w:rPr>
                <w:rFonts w:ascii="Arial" w:hAnsi="Arial" w:cs="Arial"/>
                <w:b/>
                <w:sz w:val="14"/>
                <w:szCs w:val="14"/>
                <w:lang w:val="en-GB"/>
              </w:rPr>
              <w:t xml:space="preserve"> </w:t>
            </w:r>
            <w:r w:rsidR="00005A7E" w:rsidRPr="00005A7E">
              <w:rPr>
                <w:rFonts w:ascii="Arial" w:hAnsi="Arial" w:cs="Arial"/>
                <w:b/>
                <w:sz w:val="14"/>
                <w:szCs w:val="14"/>
                <w:vertAlign w:val="superscript"/>
                <w:lang w:val="en-GB"/>
              </w:rPr>
              <w:t>(</w:t>
            </w:r>
            <w:r w:rsidR="00D51C7A" w:rsidRPr="00005A7E">
              <w:rPr>
                <w:rStyle w:val="Refdenotaalpie"/>
                <w:rFonts w:ascii="Arial" w:hAnsi="Arial" w:cs="Arial"/>
                <w:b/>
                <w:sz w:val="14"/>
                <w:szCs w:val="14"/>
                <w:lang w:val="en-GB"/>
              </w:rPr>
              <w:footnoteReference w:id="2"/>
            </w:r>
            <w:r w:rsidR="00005A7E" w:rsidRPr="00005A7E">
              <w:rPr>
                <w:rFonts w:ascii="Arial" w:hAnsi="Arial" w:cs="Arial"/>
                <w:b/>
                <w:sz w:val="14"/>
                <w:szCs w:val="14"/>
                <w:vertAlign w:val="superscript"/>
                <w:lang w:val="en-GB"/>
              </w:rPr>
              <w:t>)</w:t>
            </w:r>
            <w:r w:rsidRPr="007225D9">
              <w:rPr>
                <w:rFonts w:ascii="Arial" w:hAnsi="Arial" w:cs="Arial"/>
                <w:b/>
                <w:sz w:val="14"/>
                <w:szCs w:val="14"/>
                <w:lang w:val="en-GB"/>
              </w:rPr>
              <w:t xml:space="preserve"> standard</w:t>
            </w:r>
            <w:r w:rsidR="001A552A" w:rsidRPr="007225D9">
              <w:rPr>
                <w:rFonts w:ascii="Arial" w:hAnsi="Arial" w:cs="Arial"/>
                <w:b/>
                <w:sz w:val="14"/>
                <w:szCs w:val="14"/>
                <w:lang w:val="en-GB"/>
              </w:rPr>
              <w:t>s</w:t>
            </w:r>
            <w:r w:rsidRPr="007225D9">
              <w:rPr>
                <w:rFonts w:ascii="Arial" w:hAnsi="Arial" w:cs="Arial"/>
                <w:b/>
                <w:sz w:val="14"/>
                <w:szCs w:val="14"/>
                <w:lang w:val="en-GB"/>
              </w:rPr>
              <w:t xml:space="preserve"> </w:t>
            </w:r>
          </w:p>
          <w:p w14:paraId="09772509" w14:textId="2D964A79" w:rsidR="000E5B02" w:rsidRPr="007225D9" w:rsidRDefault="000E5B02" w:rsidP="00403D29">
            <w:pPr>
              <w:jc w:val="center"/>
              <w:rPr>
                <w:rFonts w:ascii="Arial" w:hAnsi="Arial" w:cs="Arial"/>
                <w:b/>
                <w:sz w:val="14"/>
                <w:szCs w:val="14"/>
                <w:lang w:val="en-GB"/>
              </w:rPr>
            </w:pPr>
            <w:r w:rsidRPr="007225D9">
              <w:rPr>
                <w:rFonts w:ascii="Arial" w:hAnsi="Arial" w:cs="Arial"/>
                <w:b/>
                <w:sz w:val="14"/>
                <w:szCs w:val="14"/>
                <w:lang w:val="en-GB"/>
              </w:rPr>
              <w:t xml:space="preserve">or </w:t>
            </w:r>
            <w:r w:rsidR="00A03085">
              <w:rPr>
                <w:rFonts w:ascii="Arial" w:hAnsi="Arial" w:cs="Arial"/>
                <w:b/>
                <w:sz w:val="14"/>
                <w:szCs w:val="14"/>
                <w:lang w:val="en-GB"/>
              </w:rPr>
              <w:t>other</w:t>
            </w:r>
            <w:r w:rsidR="00764A1D" w:rsidRPr="007225D9">
              <w:rPr>
                <w:rFonts w:ascii="Arial" w:hAnsi="Arial" w:cs="Arial"/>
                <w:b/>
                <w:sz w:val="14"/>
                <w:szCs w:val="14"/>
                <w:lang w:val="en-GB"/>
              </w:rPr>
              <w:t xml:space="preserve"> reference </w:t>
            </w:r>
            <w:r w:rsidRPr="007225D9">
              <w:rPr>
                <w:rFonts w:ascii="Arial" w:hAnsi="Arial" w:cs="Arial"/>
                <w:b/>
                <w:sz w:val="14"/>
                <w:szCs w:val="14"/>
                <w:lang w:val="en-GB"/>
              </w:rPr>
              <w:t>document</w:t>
            </w:r>
            <w:r w:rsidR="00596273" w:rsidRPr="007225D9">
              <w:rPr>
                <w:rFonts w:ascii="Arial" w:hAnsi="Arial" w:cs="Arial"/>
                <w:b/>
                <w:sz w:val="14"/>
                <w:szCs w:val="14"/>
                <w:lang w:val="en-GB"/>
              </w:rPr>
              <w:t>s</w:t>
            </w:r>
            <w:r w:rsidRPr="007225D9">
              <w:rPr>
                <w:rFonts w:ascii="Arial" w:hAnsi="Arial" w:cs="Arial"/>
                <w:b/>
                <w:sz w:val="14"/>
                <w:szCs w:val="14"/>
                <w:lang w:val="en-GB"/>
              </w:rPr>
              <w:t xml:space="preserve"> used</w:t>
            </w:r>
          </w:p>
          <w:p w14:paraId="3AD49114" w14:textId="77777777" w:rsidR="00D51C7A" w:rsidRPr="007225D9" w:rsidRDefault="00D51C7A" w:rsidP="00403D29">
            <w:pPr>
              <w:jc w:val="center"/>
              <w:rPr>
                <w:rFonts w:ascii="Arial" w:hAnsi="Arial" w:cs="Arial"/>
                <w:b/>
                <w:sz w:val="14"/>
                <w:szCs w:val="14"/>
                <w:lang w:val="en-GB"/>
              </w:rPr>
            </w:pPr>
          </w:p>
          <w:p w14:paraId="07CE78B2" w14:textId="77777777" w:rsidR="000E5B02" w:rsidRPr="007225D9" w:rsidRDefault="003E0AC2" w:rsidP="00403D29">
            <w:pPr>
              <w:jc w:val="center"/>
              <w:rPr>
                <w:rFonts w:ascii="Arial" w:hAnsi="Arial" w:cs="Arial"/>
                <w:i/>
                <w:sz w:val="14"/>
                <w:szCs w:val="14"/>
                <w:lang w:val="en-GB"/>
              </w:rPr>
            </w:pPr>
            <w:r w:rsidRPr="007225D9">
              <w:rPr>
                <w:rFonts w:ascii="Arial" w:hAnsi="Arial" w:cs="Arial"/>
                <w:i/>
                <w:sz w:val="14"/>
                <w:szCs w:val="14"/>
                <w:lang w:val="en-GB"/>
              </w:rPr>
              <w:t>(with year of publication</w:t>
            </w:r>
            <w:r w:rsidR="00D51C7A" w:rsidRPr="007225D9">
              <w:rPr>
                <w:rFonts w:ascii="Arial" w:hAnsi="Arial" w:cs="Arial"/>
                <w:i/>
                <w:sz w:val="14"/>
                <w:szCs w:val="14"/>
                <w:lang w:val="en-GB"/>
              </w:rPr>
              <w:t xml:space="preserve"> </w:t>
            </w:r>
            <w:r w:rsidR="00C20CAB" w:rsidRPr="007225D9">
              <w:rPr>
                <w:rFonts w:ascii="Arial" w:hAnsi="Arial" w:cs="Arial"/>
                <w:i/>
                <w:sz w:val="14"/>
                <w:szCs w:val="14"/>
                <w:lang w:val="en-GB"/>
              </w:rPr>
              <w:t>like “EN ISO 8666:2002”</w:t>
            </w:r>
            <w:r w:rsidRPr="007225D9">
              <w:rPr>
                <w:rFonts w:ascii="Arial" w:hAnsi="Arial" w:cs="Arial"/>
                <w:i/>
                <w:sz w:val="14"/>
                <w:szCs w:val="14"/>
                <w:lang w:val="en-GB"/>
              </w:rPr>
              <w:t>)</w:t>
            </w:r>
          </w:p>
          <w:p w14:paraId="16F902A2" w14:textId="77777777" w:rsidR="000E5B02" w:rsidRPr="007225D9" w:rsidRDefault="000E5B02" w:rsidP="00403D29">
            <w:pPr>
              <w:jc w:val="center"/>
              <w:rPr>
                <w:rFonts w:ascii="Arial" w:hAnsi="Arial" w:cs="Arial"/>
                <w:sz w:val="12"/>
                <w:szCs w:val="14"/>
                <w:lang w:val="en-GB"/>
              </w:rPr>
            </w:pPr>
          </w:p>
        </w:tc>
      </w:tr>
      <w:tr w:rsidR="006375DE" w:rsidRPr="00A00EA5" w14:paraId="5C78B53C" w14:textId="77777777">
        <w:trPr>
          <w:trHeight w:val="283"/>
        </w:trPr>
        <w:tc>
          <w:tcPr>
            <w:tcW w:w="4168" w:type="dxa"/>
            <w:shd w:val="clear" w:color="auto" w:fill="auto"/>
            <w:tcMar>
              <w:left w:w="0" w:type="dxa"/>
              <w:right w:w="0" w:type="dxa"/>
            </w:tcMar>
            <w:vAlign w:val="center"/>
          </w:tcPr>
          <w:p w14:paraId="53DFDDD5" w14:textId="77777777" w:rsidR="006375DE" w:rsidRPr="007225D9" w:rsidRDefault="006375DE" w:rsidP="006375DE">
            <w:pPr>
              <w:pStyle w:val="Ttulo6"/>
              <w:rPr>
                <w:rFonts w:ascii="Arial" w:hAnsi="Arial"/>
                <w:b w:val="0"/>
                <w:sz w:val="14"/>
                <w:szCs w:val="16"/>
                <w:lang w:val="en-GB"/>
              </w:rPr>
            </w:pPr>
          </w:p>
        </w:tc>
        <w:tc>
          <w:tcPr>
            <w:tcW w:w="2126" w:type="dxa"/>
            <w:gridSpan w:val="5"/>
            <w:shd w:val="clear" w:color="auto" w:fill="auto"/>
            <w:vAlign w:val="center"/>
          </w:tcPr>
          <w:p w14:paraId="4E4E10B1" w14:textId="77777777" w:rsidR="006375DE" w:rsidRPr="007225D9" w:rsidRDefault="006375DE" w:rsidP="006375DE">
            <w:pPr>
              <w:pStyle w:val="Ttulo6"/>
              <w:ind w:left="113"/>
              <w:jc w:val="center"/>
              <w:rPr>
                <w:rFonts w:ascii="Arial" w:hAnsi="Arial"/>
                <w:b w:val="0"/>
                <w:sz w:val="14"/>
                <w:szCs w:val="16"/>
                <w:lang w:val="en-GB"/>
              </w:rPr>
            </w:pPr>
            <w:r w:rsidRPr="007225D9">
              <w:rPr>
                <w:rFonts w:ascii="Arial" w:hAnsi="Arial"/>
                <w:bCs/>
                <w:i/>
                <w:sz w:val="14"/>
                <w:szCs w:val="16"/>
                <w:u w:val="single"/>
                <w:lang w:val="en-GB"/>
              </w:rPr>
              <w:t>Tick only one box per line</w:t>
            </w:r>
          </w:p>
        </w:tc>
        <w:tc>
          <w:tcPr>
            <w:tcW w:w="3828" w:type="dxa"/>
            <w:shd w:val="clear" w:color="auto" w:fill="auto"/>
            <w:vAlign w:val="center"/>
          </w:tcPr>
          <w:p w14:paraId="23E327C0" w14:textId="77777777" w:rsidR="006375DE" w:rsidRPr="007225D9" w:rsidRDefault="006D0067" w:rsidP="006375DE">
            <w:pPr>
              <w:pStyle w:val="Ttulo6"/>
              <w:ind w:left="113"/>
              <w:jc w:val="center"/>
              <w:rPr>
                <w:rFonts w:ascii="Arial" w:hAnsi="Arial"/>
                <w:bCs/>
                <w:i/>
                <w:sz w:val="14"/>
                <w:szCs w:val="16"/>
                <w:u w:val="single"/>
                <w:lang w:val="en-GB"/>
              </w:rPr>
            </w:pPr>
            <w:r w:rsidRPr="007225D9">
              <w:rPr>
                <w:rFonts w:ascii="Arial" w:hAnsi="Arial"/>
                <w:bCs/>
                <w:i/>
                <w:sz w:val="14"/>
                <w:szCs w:val="16"/>
                <w:u w:val="single"/>
                <w:lang w:val="en-GB"/>
              </w:rPr>
              <w:t>A</w:t>
            </w:r>
            <w:r w:rsidR="001F7F48" w:rsidRPr="007225D9">
              <w:rPr>
                <w:rFonts w:ascii="Arial" w:hAnsi="Arial"/>
                <w:bCs/>
                <w:i/>
                <w:sz w:val="14"/>
                <w:szCs w:val="16"/>
                <w:u w:val="single"/>
                <w:lang w:val="en-GB"/>
              </w:rPr>
              <w:t>ll lines right of</w:t>
            </w:r>
            <w:r w:rsidR="00320E43" w:rsidRPr="007225D9">
              <w:rPr>
                <w:rFonts w:ascii="Arial" w:hAnsi="Arial"/>
                <w:bCs/>
                <w:i/>
                <w:sz w:val="14"/>
                <w:szCs w:val="16"/>
                <w:u w:val="single"/>
                <w:lang w:val="en-GB"/>
              </w:rPr>
              <w:t xml:space="preserve"> </w:t>
            </w:r>
            <w:r w:rsidR="006375DE" w:rsidRPr="007225D9">
              <w:rPr>
                <w:rFonts w:ascii="Arial" w:hAnsi="Arial"/>
                <w:bCs/>
                <w:i/>
                <w:sz w:val="14"/>
                <w:szCs w:val="16"/>
                <w:u w:val="single"/>
                <w:lang w:val="en-GB"/>
              </w:rPr>
              <w:t>tick</w:t>
            </w:r>
            <w:r w:rsidR="00320E43" w:rsidRPr="007225D9">
              <w:rPr>
                <w:rFonts w:ascii="Arial" w:hAnsi="Arial"/>
                <w:bCs/>
                <w:i/>
                <w:sz w:val="14"/>
                <w:szCs w:val="16"/>
                <w:u w:val="single"/>
                <w:lang w:val="en-GB"/>
              </w:rPr>
              <w:t>ed</w:t>
            </w:r>
            <w:r w:rsidR="006375DE" w:rsidRPr="007225D9">
              <w:rPr>
                <w:rFonts w:ascii="Arial" w:hAnsi="Arial"/>
                <w:bCs/>
                <w:i/>
                <w:sz w:val="14"/>
                <w:szCs w:val="16"/>
                <w:u w:val="single"/>
                <w:lang w:val="en-GB"/>
              </w:rPr>
              <w:t xml:space="preserve"> boxes</w:t>
            </w:r>
            <w:r w:rsidRPr="007225D9">
              <w:rPr>
                <w:rFonts w:ascii="Arial" w:hAnsi="Arial"/>
                <w:bCs/>
                <w:i/>
                <w:sz w:val="14"/>
                <w:szCs w:val="16"/>
                <w:u w:val="single"/>
                <w:lang w:val="en-GB"/>
              </w:rPr>
              <w:t xml:space="preserve"> must be filled in</w:t>
            </w:r>
          </w:p>
        </w:tc>
      </w:tr>
      <w:tr w:rsidR="001F7F48" w:rsidRPr="007225D9" w14:paraId="654EDEC2" w14:textId="77777777">
        <w:trPr>
          <w:trHeight w:val="283"/>
        </w:trPr>
        <w:tc>
          <w:tcPr>
            <w:tcW w:w="4168" w:type="dxa"/>
            <w:shd w:val="clear" w:color="auto" w:fill="C0C0C0"/>
            <w:tcMar>
              <w:left w:w="0" w:type="dxa"/>
              <w:right w:w="0" w:type="dxa"/>
            </w:tcMar>
            <w:vAlign w:val="center"/>
          </w:tcPr>
          <w:p w14:paraId="1DCD9963" w14:textId="77777777" w:rsidR="001F7F48" w:rsidRPr="007225D9" w:rsidRDefault="00CD0D59" w:rsidP="00403D29">
            <w:pPr>
              <w:rPr>
                <w:rFonts w:ascii="Arial" w:hAnsi="Arial"/>
                <w:b/>
                <w:bCs/>
                <w:sz w:val="14"/>
                <w:szCs w:val="16"/>
                <w:lang w:val="en-GB"/>
              </w:rPr>
            </w:pPr>
            <w:r w:rsidRPr="007225D9">
              <w:rPr>
                <w:rFonts w:ascii="Arial" w:hAnsi="Arial"/>
                <w:b/>
                <w:bCs/>
                <w:sz w:val="14"/>
                <w:szCs w:val="16"/>
                <w:lang w:val="en-GB"/>
              </w:rPr>
              <w:t xml:space="preserve"> </w:t>
            </w:r>
            <w:r w:rsidR="001F7F48" w:rsidRPr="007225D9">
              <w:rPr>
                <w:rFonts w:ascii="Arial" w:hAnsi="Arial"/>
                <w:b/>
                <w:bCs/>
                <w:sz w:val="14"/>
                <w:szCs w:val="16"/>
                <w:lang w:val="en-GB"/>
              </w:rPr>
              <w:t>General requ</w:t>
            </w:r>
            <w:r w:rsidR="001F7F48" w:rsidRPr="007225D9">
              <w:rPr>
                <w:rFonts w:ascii="Arial" w:hAnsi="Arial"/>
                <w:b/>
                <w:bCs/>
                <w:color w:val="000000"/>
                <w:sz w:val="14"/>
                <w:szCs w:val="16"/>
                <w:lang w:val="en-GB"/>
              </w:rPr>
              <w:t>i</w:t>
            </w:r>
            <w:r w:rsidR="001F7F48" w:rsidRPr="007225D9">
              <w:rPr>
                <w:rFonts w:ascii="Arial" w:hAnsi="Arial"/>
                <w:b/>
                <w:bCs/>
                <w:sz w:val="14"/>
                <w:szCs w:val="16"/>
                <w:lang w:val="en-GB"/>
              </w:rPr>
              <w:t>rements (2)</w:t>
            </w:r>
          </w:p>
        </w:tc>
        <w:tc>
          <w:tcPr>
            <w:tcW w:w="5954" w:type="dxa"/>
            <w:gridSpan w:val="6"/>
            <w:shd w:val="clear" w:color="auto" w:fill="auto"/>
            <w:tcMar>
              <w:left w:w="0" w:type="dxa"/>
              <w:right w:w="0" w:type="dxa"/>
            </w:tcMar>
            <w:vAlign w:val="center"/>
          </w:tcPr>
          <w:p w14:paraId="73823597" w14:textId="77777777" w:rsidR="001F7F48" w:rsidRPr="007225D9" w:rsidRDefault="001F7F48" w:rsidP="00403D29">
            <w:pPr>
              <w:pStyle w:val="Ttulo6"/>
              <w:ind w:left="113"/>
              <w:rPr>
                <w:rFonts w:ascii="Arial" w:hAnsi="Arial"/>
                <w:b w:val="0"/>
                <w:sz w:val="14"/>
                <w:szCs w:val="16"/>
                <w:lang w:val="en-GB"/>
              </w:rPr>
            </w:pPr>
          </w:p>
        </w:tc>
      </w:tr>
      <w:tr w:rsidR="00197B70" w:rsidRPr="007225D9" w14:paraId="36B2C5AD" w14:textId="77777777" w:rsidTr="001537B7">
        <w:trPr>
          <w:trHeight w:val="253"/>
        </w:trPr>
        <w:tc>
          <w:tcPr>
            <w:tcW w:w="4168" w:type="dxa"/>
            <w:shd w:val="clear" w:color="auto" w:fill="auto"/>
            <w:tcMar>
              <w:left w:w="0" w:type="dxa"/>
              <w:right w:w="0" w:type="dxa"/>
            </w:tcMar>
            <w:vAlign w:val="center"/>
          </w:tcPr>
          <w:p w14:paraId="1DC4B0E4" w14:textId="77777777" w:rsidR="00197B70" w:rsidRPr="007225D9" w:rsidRDefault="00CD0D59" w:rsidP="00403D29">
            <w:pPr>
              <w:jc w:val="both"/>
              <w:rPr>
                <w:rFonts w:ascii="Arial" w:hAnsi="Arial"/>
                <w:sz w:val="14"/>
                <w:szCs w:val="16"/>
                <w:lang w:val="en-GB"/>
              </w:rPr>
            </w:pPr>
            <w:r w:rsidRPr="007225D9">
              <w:rPr>
                <w:rStyle w:val="booktitle"/>
                <w:rFonts w:ascii="Arial" w:hAnsi="Arial" w:cs="Arial"/>
                <w:sz w:val="14"/>
                <w:szCs w:val="16"/>
                <w:lang w:val="en-GB"/>
              </w:rPr>
              <w:t xml:space="preserve"> </w:t>
            </w:r>
            <w:r w:rsidR="00197B70" w:rsidRPr="007225D9">
              <w:rPr>
                <w:rStyle w:val="booktitle"/>
                <w:rFonts w:ascii="Arial" w:hAnsi="Arial" w:cs="Arial"/>
                <w:sz w:val="14"/>
                <w:szCs w:val="16"/>
                <w:lang w:val="en-GB"/>
              </w:rPr>
              <w:t>Principal data – main dimensions</w:t>
            </w:r>
          </w:p>
        </w:tc>
        <w:tc>
          <w:tcPr>
            <w:tcW w:w="425" w:type="dxa"/>
            <w:shd w:val="clear" w:color="auto" w:fill="auto"/>
            <w:tcMar>
              <w:left w:w="0" w:type="dxa"/>
              <w:right w:w="0" w:type="dxa"/>
            </w:tcMar>
            <w:vAlign w:val="center"/>
          </w:tcPr>
          <w:p w14:paraId="1DC2CA56"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1"/>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shd w:val="clear" w:color="auto" w:fill="auto"/>
            <w:tcMar>
              <w:left w:w="0" w:type="dxa"/>
              <w:right w:w="0" w:type="dxa"/>
            </w:tcMar>
            <w:vAlign w:val="center"/>
          </w:tcPr>
          <w:p w14:paraId="54D8FEDC" w14:textId="77777777" w:rsidR="00197B70" w:rsidRPr="007225D9" w:rsidRDefault="00197B70" w:rsidP="00403D29">
            <w:pPr>
              <w:jc w:val="center"/>
              <w:rPr>
                <w:rFonts w:ascii="Arial" w:hAnsi="Arial"/>
                <w:sz w:val="16"/>
                <w:szCs w:val="18"/>
                <w:lang w:val="en-GB"/>
              </w:rPr>
            </w:pPr>
          </w:p>
        </w:tc>
        <w:tc>
          <w:tcPr>
            <w:tcW w:w="424" w:type="dxa"/>
            <w:shd w:val="clear" w:color="auto" w:fill="auto"/>
            <w:tcMar>
              <w:left w:w="0" w:type="dxa"/>
              <w:right w:w="0" w:type="dxa"/>
            </w:tcMar>
            <w:vAlign w:val="center"/>
          </w:tcPr>
          <w:p w14:paraId="23B631EA" w14:textId="77777777" w:rsidR="00197B70" w:rsidRPr="007225D9" w:rsidRDefault="00197B70" w:rsidP="00403D29">
            <w:pPr>
              <w:jc w:val="center"/>
              <w:rPr>
                <w:rFonts w:ascii="Arial" w:hAnsi="Arial"/>
                <w:sz w:val="16"/>
                <w:szCs w:val="18"/>
                <w:lang w:val="en-GB"/>
              </w:rPr>
            </w:pPr>
          </w:p>
        </w:tc>
        <w:tc>
          <w:tcPr>
            <w:tcW w:w="425" w:type="dxa"/>
            <w:shd w:val="clear" w:color="auto" w:fill="auto"/>
            <w:tcMar>
              <w:left w:w="0" w:type="dxa"/>
              <w:right w:w="0" w:type="dxa"/>
            </w:tcMar>
            <w:vAlign w:val="center"/>
          </w:tcPr>
          <w:p w14:paraId="1FA59861" w14:textId="77777777" w:rsidR="00197B70" w:rsidRPr="007225D9" w:rsidRDefault="00197B70" w:rsidP="00403D29">
            <w:pPr>
              <w:jc w:val="center"/>
              <w:rPr>
                <w:rFonts w:ascii="Arial" w:hAnsi="Arial"/>
                <w:sz w:val="16"/>
                <w:szCs w:val="18"/>
                <w:lang w:val="en-GB"/>
              </w:rPr>
            </w:pPr>
          </w:p>
        </w:tc>
        <w:tc>
          <w:tcPr>
            <w:tcW w:w="426" w:type="dxa"/>
            <w:shd w:val="clear" w:color="auto" w:fill="auto"/>
            <w:tcMar>
              <w:left w:w="0" w:type="dxa"/>
              <w:right w:w="0" w:type="dxa"/>
            </w:tcMar>
            <w:vAlign w:val="center"/>
          </w:tcPr>
          <w:p w14:paraId="2ED387D2" w14:textId="77777777" w:rsidR="00197B70" w:rsidRPr="007225D9" w:rsidRDefault="00197B70" w:rsidP="00403D29">
            <w:pPr>
              <w:jc w:val="center"/>
              <w:rPr>
                <w:rFonts w:ascii="Arial" w:hAnsi="Arial"/>
                <w:sz w:val="16"/>
                <w:szCs w:val="18"/>
                <w:lang w:val="en-GB"/>
              </w:rPr>
            </w:pPr>
          </w:p>
        </w:tc>
        <w:tc>
          <w:tcPr>
            <w:tcW w:w="3828" w:type="dxa"/>
            <w:shd w:val="clear" w:color="auto" w:fill="auto"/>
            <w:tcMar>
              <w:left w:w="0" w:type="dxa"/>
              <w:right w:w="0" w:type="dxa"/>
            </w:tcMar>
            <w:vAlign w:val="center"/>
          </w:tcPr>
          <w:p w14:paraId="040E612E" w14:textId="77777777" w:rsidR="00197B70" w:rsidRPr="007225D9" w:rsidRDefault="00197B70" w:rsidP="00AA4003">
            <w:pPr>
              <w:rPr>
                <w:rFonts w:ascii="Arial" w:hAnsi="Arial"/>
                <w:strike/>
                <w:sz w:val="14"/>
                <w:szCs w:val="16"/>
                <w:lang w:val="en-GB"/>
              </w:rPr>
            </w:pPr>
          </w:p>
        </w:tc>
      </w:tr>
      <w:tr w:rsidR="00197B70" w:rsidRPr="007225D9" w14:paraId="72F58775" w14:textId="77777777" w:rsidTr="000F3A87">
        <w:trPr>
          <w:trHeight w:val="283"/>
        </w:trPr>
        <w:tc>
          <w:tcPr>
            <w:tcW w:w="4168" w:type="dxa"/>
            <w:shd w:val="clear" w:color="auto" w:fill="auto"/>
            <w:tcMar>
              <w:left w:w="0" w:type="dxa"/>
              <w:right w:w="0" w:type="dxa"/>
            </w:tcMar>
            <w:vAlign w:val="center"/>
          </w:tcPr>
          <w:p w14:paraId="03565EE2" w14:textId="189D308B" w:rsidR="00197B70" w:rsidRPr="007225D9" w:rsidRDefault="00CD0D59" w:rsidP="00B00D86">
            <w:pPr>
              <w:jc w:val="both"/>
              <w:rPr>
                <w:rFonts w:ascii="Arial" w:hAnsi="Arial"/>
                <w:sz w:val="14"/>
                <w:szCs w:val="16"/>
                <w:lang w:val="en-GB"/>
              </w:rPr>
            </w:pPr>
            <w:r w:rsidRPr="007225D9">
              <w:rPr>
                <w:rFonts w:ascii="Arial" w:hAnsi="Arial"/>
                <w:sz w:val="14"/>
                <w:szCs w:val="16"/>
                <w:lang w:val="en-GB"/>
              </w:rPr>
              <w:t xml:space="preserve"> </w:t>
            </w:r>
            <w:r w:rsidR="00F8535F" w:rsidRPr="0030671D">
              <w:rPr>
                <w:rFonts w:ascii="Arial" w:hAnsi="Arial"/>
                <w:sz w:val="14"/>
                <w:szCs w:val="16"/>
                <w:lang w:val="en-GB"/>
              </w:rPr>
              <w:t>Watercraf</w:t>
            </w:r>
            <w:r w:rsidR="00621D2C">
              <w:rPr>
                <w:rFonts w:ascii="Arial" w:hAnsi="Arial"/>
                <w:sz w:val="14"/>
                <w:szCs w:val="16"/>
                <w:lang w:val="en-GB"/>
              </w:rPr>
              <w:t>t</w:t>
            </w:r>
            <w:r w:rsidR="00F113FC" w:rsidRPr="0030671D">
              <w:rPr>
                <w:rFonts w:ascii="Arial" w:hAnsi="Arial"/>
                <w:sz w:val="14"/>
                <w:szCs w:val="16"/>
                <w:lang w:val="en-GB"/>
              </w:rPr>
              <w:t xml:space="preserve"> </w:t>
            </w:r>
            <w:r w:rsidR="00197B70" w:rsidRPr="0030671D">
              <w:rPr>
                <w:rFonts w:ascii="Arial" w:hAnsi="Arial"/>
                <w:sz w:val="14"/>
                <w:szCs w:val="16"/>
                <w:lang w:val="en-GB"/>
              </w:rPr>
              <w:t>Identification Number –</w:t>
            </w:r>
            <w:r w:rsidR="00322D55">
              <w:rPr>
                <w:rFonts w:ascii="Arial" w:hAnsi="Arial"/>
                <w:sz w:val="14"/>
                <w:szCs w:val="16"/>
                <w:lang w:val="en-GB"/>
              </w:rPr>
              <w:t>W</w:t>
            </w:r>
            <w:r w:rsidR="00197B70" w:rsidRPr="0030671D">
              <w:rPr>
                <w:rFonts w:ascii="Arial" w:hAnsi="Arial"/>
                <w:sz w:val="14"/>
                <w:szCs w:val="16"/>
                <w:lang w:val="en-GB"/>
              </w:rPr>
              <w:t>IN (2.1)</w:t>
            </w:r>
          </w:p>
        </w:tc>
        <w:tc>
          <w:tcPr>
            <w:tcW w:w="425" w:type="dxa"/>
            <w:shd w:val="clear" w:color="auto" w:fill="auto"/>
            <w:tcMar>
              <w:left w:w="0" w:type="dxa"/>
              <w:right w:w="0" w:type="dxa"/>
            </w:tcMar>
            <w:vAlign w:val="center"/>
          </w:tcPr>
          <w:p w14:paraId="2382C03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
                  <w:enabled/>
                  <w:calcOnExit w:val="0"/>
                  <w:checkBox>
                    <w:sizeAuto/>
                    <w:default w:val="1"/>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shd w:val="clear" w:color="auto" w:fill="auto"/>
            <w:tcMar>
              <w:left w:w="0" w:type="dxa"/>
              <w:right w:w="0" w:type="dxa"/>
            </w:tcMar>
            <w:vAlign w:val="center"/>
          </w:tcPr>
          <w:p w14:paraId="6A140B90" w14:textId="77777777" w:rsidR="00197B70" w:rsidRPr="007225D9" w:rsidRDefault="00197B70" w:rsidP="00403D29">
            <w:pPr>
              <w:jc w:val="center"/>
              <w:rPr>
                <w:rFonts w:ascii="Arial" w:hAnsi="Arial"/>
                <w:sz w:val="16"/>
                <w:szCs w:val="18"/>
                <w:lang w:val="en-GB"/>
              </w:rPr>
            </w:pPr>
          </w:p>
        </w:tc>
        <w:tc>
          <w:tcPr>
            <w:tcW w:w="424" w:type="dxa"/>
            <w:shd w:val="clear" w:color="auto" w:fill="auto"/>
            <w:tcMar>
              <w:left w:w="0" w:type="dxa"/>
              <w:right w:w="0" w:type="dxa"/>
            </w:tcMar>
            <w:vAlign w:val="center"/>
          </w:tcPr>
          <w:p w14:paraId="1E0C8581" w14:textId="5A14A1D8" w:rsidR="00197B70" w:rsidRPr="007225D9" w:rsidRDefault="00B00D86" w:rsidP="00403D29">
            <w:pPr>
              <w:jc w:val="center"/>
              <w:rPr>
                <w:rFonts w:ascii="Arial" w:hAnsi="Arial"/>
                <w:sz w:val="16"/>
                <w:szCs w:val="18"/>
                <w:lang w:val="en-GB"/>
              </w:rPr>
            </w:pPr>
            <w:r w:rsidRPr="007225D9">
              <w:rPr>
                <w:rFonts w:ascii="Arial" w:hAnsi="Arial"/>
                <w:sz w:val="16"/>
                <w:szCs w:val="18"/>
                <w:lang w:val="en-GB"/>
              </w:rPr>
              <w:fldChar w:fldCharType="begin">
                <w:ffData>
                  <w:name w:val=""/>
                  <w:enabled w:val="0"/>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616A78CF" w14:textId="77777777" w:rsidR="00197B70" w:rsidRPr="007225D9" w:rsidRDefault="00197B70" w:rsidP="00403D29">
            <w:pPr>
              <w:jc w:val="center"/>
              <w:rPr>
                <w:rFonts w:ascii="Arial" w:hAnsi="Arial"/>
                <w:sz w:val="16"/>
                <w:szCs w:val="18"/>
                <w:lang w:val="en-GB"/>
              </w:rPr>
            </w:pPr>
          </w:p>
        </w:tc>
        <w:tc>
          <w:tcPr>
            <w:tcW w:w="426" w:type="dxa"/>
            <w:shd w:val="clear" w:color="auto" w:fill="auto"/>
            <w:tcMar>
              <w:left w:w="0" w:type="dxa"/>
              <w:right w:w="0" w:type="dxa"/>
            </w:tcMar>
            <w:vAlign w:val="center"/>
          </w:tcPr>
          <w:p w14:paraId="4CA979F6" w14:textId="77777777" w:rsidR="00197B70" w:rsidRPr="007225D9" w:rsidRDefault="00197B70" w:rsidP="00403D29">
            <w:pPr>
              <w:jc w:val="center"/>
              <w:rPr>
                <w:rFonts w:ascii="Arial" w:hAnsi="Arial"/>
                <w:sz w:val="16"/>
                <w:szCs w:val="18"/>
                <w:lang w:val="en-GB"/>
              </w:rPr>
            </w:pPr>
          </w:p>
        </w:tc>
        <w:tc>
          <w:tcPr>
            <w:tcW w:w="3828" w:type="dxa"/>
            <w:shd w:val="clear" w:color="auto" w:fill="auto"/>
            <w:tcMar>
              <w:left w:w="0" w:type="dxa"/>
              <w:right w:w="0" w:type="dxa"/>
            </w:tcMar>
            <w:vAlign w:val="center"/>
          </w:tcPr>
          <w:p w14:paraId="1CB8A743" w14:textId="77777777" w:rsidR="00197B70" w:rsidRPr="007225D9" w:rsidRDefault="00197B70" w:rsidP="00AA4003">
            <w:pPr>
              <w:rPr>
                <w:rFonts w:ascii="Arial" w:hAnsi="Arial"/>
                <w:strike/>
                <w:sz w:val="14"/>
                <w:szCs w:val="16"/>
                <w:lang w:val="en-GB"/>
              </w:rPr>
            </w:pPr>
          </w:p>
        </w:tc>
      </w:tr>
      <w:tr w:rsidR="00197B70" w:rsidRPr="007225D9" w14:paraId="71FAF6DE" w14:textId="77777777" w:rsidTr="000F3A87">
        <w:trPr>
          <w:trHeight w:val="283"/>
        </w:trPr>
        <w:tc>
          <w:tcPr>
            <w:tcW w:w="4168" w:type="dxa"/>
            <w:tcMar>
              <w:left w:w="0" w:type="dxa"/>
              <w:right w:w="0" w:type="dxa"/>
            </w:tcMar>
            <w:vAlign w:val="center"/>
          </w:tcPr>
          <w:p w14:paraId="505A96B4" w14:textId="77777777" w:rsidR="00197B70" w:rsidRPr="007225D9" w:rsidRDefault="00CD0D59" w:rsidP="00403D29">
            <w:pPr>
              <w:jc w:val="both"/>
              <w:rPr>
                <w:rFonts w:ascii="Arial" w:hAnsi="Arial"/>
                <w:sz w:val="14"/>
                <w:szCs w:val="16"/>
                <w:lang w:val="en-GB"/>
              </w:rPr>
            </w:pPr>
            <w:r w:rsidRPr="007225D9">
              <w:rPr>
                <w:rFonts w:ascii="Arial" w:hAnsi="Arial"/>
                <w:sz w:val="14"/>
                <w:szCs w:val="16"/>
                <w:lang w:val="en-GB"/>
              </w:rPr>
              <w:t xml:space="preserve"> </w:t>
            </w:r>
            <w:r w:rsidR="00F113FC">
              <w:rPr>
                <w:rFonts w:ascii="Arial" w:hAnsi="Arial"/>
                <w:sz w:val="14"/>
                <w:szCs w:val="16"/>
                <w:lang w:val="en-GB"/>
              </w:rPr>
              <w:t xml:space="preserve">Watercraft </w:t>
            </w:r>
            <w:r w:rsidR="00197B70" w:rsidRPr="007225D9">
              <w:rPr>
                <w:rFonts w:ascii="Arial" w:hAnsi="Arial"/>
                <w:sz w:val="14"/>
                <w:szCs w:val="16"/>
                <w:lang w:val="en-GB"/>
              </w:rPr>
              <w:t>Builder’s Plate (2.2)</w:t>
            </w:r>
          </w:p>
        </w:tc>
        <w:tc>
          <w:tcPr>
            <w:tcW w:w="425" w:type="dxa"/>
            <w:tcMar>
              <w:left w:w="0" w:type="dxa"/>
              <w:right w:w="0" w:type="dxa"/>
            </w:tcMar>
            <w:vAlign w:val="center"/>
          </w:tcPr>
          <w:p w14:paraId="3E54535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
                  <w:enabled w:val="0"/>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440D927C"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
                  <w:enabled w:val="0"/>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57B97823"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
                  <w:enabled w:val="0"/>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0142AF6F"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
                  <w:enabled w:val="0"/>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7650EB3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195BCE03" w14:textId="77777777" w:rsidR="00197B70" w:rsidRPr="007225D9" w:rsidRDefault="00197B70" w:rsidP="00403D29">
            <w:pPr>
              <w:ind w:left="113"/>
              <w:rPr>
                <w:rFonts w:ascii="Arial" w:hAnsi="Arial"/>
                <w:sz w:val="14"/>
                <w:lang w:val="en-GB"/>
              </w:rPr>
            </w:pPr>
          </w:p>
        </w:tc>
      </w:tr>
      <w:tr w:rsidR="00197B70" w:rsidRPr="007225D9" w14:paraId="7BB40780" w14:textId="77777777" w:rsidTr="000F3A87">
        <w:trPr>
          <w:trHeight w:val="283"/>
        </w:trPr>
        <w:tc>
          <w:tcPr>
            <w:tcW w:w="4168" w:type="dxa"/>
            <w:tcMar>
              <w:left w:w="0" w:type="dxa"/>
              <w:right w:w="0" w:type="dxa"/>
            </w:tcMar>
            <w:vAlign w:val="center"/>
          </w:tcPr>
          <w:p w14:paraId="43DDA22D" w14:textId="77777777" w:rsidR="00197B70" w:rsidRPr="007225D9" w:rsidRDefault="00CD0D59" w:rsidP="004A0196">
            <w:pPr>
              <w:jc w:val="both"/>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Protection from falling overboard and means of reboarding (2.3)</w:t>
            </w:r>
          </w:p>
        </w:tc>
        <w:tc>
          <w:tcPr>
            <w:tcW w:w="425" w:type="dxa"/>
            <w:tcMar>
              <w:left w:w="0" w:type="dxa"/>
              <w:right w:w="0" w:type="dxa"/>
            </w:tcMar>
            <w:vAlign w:val="center"/>
          </w:tcPr>
          <w:p w14:paraId="28A3782F"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224662C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0147BBD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37FD06C3"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00F92569"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711CDF6B" w14:textId="77777777" w:rsidR="00197B70" w:rsidRPr="007225D9" w:rsidRDefault="00197B70" w:rsidP="00403D29">
            <w:pPr>
              <w:ind w:left="113"/>
              <w:rPr>
                <w:rFonts w:ascii="Arial" w:hAnsi="Arial"/>
                <w:sz w:val="14"/>
                <w:lang w:val="en-GB"/>
              </w:rPr>
            </w:pPr>
          </w:p>
        </w:tc>
      </w:tr>
      <w:tr w:rsidR="00197B70" w:rsidRPr="007225D9" w14:paraId="05B317C3" w14:textId="77777777" w:rsidTr="000F3A87">
        <w:trPr>
          <w:trHeight w:val="283"/>
        </w:trPr>
        <w:tc>
          <w:tcPr>
            <w:tcW w:w="4168" w:type="dxa"/>
            <w:tcMar>
              <w:left w:w="0" w:type="dxa"/>
              <w:right w:w="0" w:type="dxa"/>
            </w:tcMar>
            <w:vAlign w:val="center"/>
          </w:tcPr>
          <w:p w14:paraId="4490BA01" w14:textId="77777777" w:rsidR="00197B70" w:rsidRPr="007225D9" w:rsidRDefault="00CD0D59" w:rsidP="00403D29">
            <w:pPr>
              <w:jc w:val="both"/>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Visibility from the main steering position (2.4)</w:t>
            </w:r>
          </w:p>
        </w:tc>
        <w:tc>
          <w:tcPr>
            <w:tcW w:w="425" w:type="dxa"/>
            <w:tcMar>
              <w:left w:w="0" w:type="dxa"/>
              <w:right w:w="0" w:type="dxa"/>
            </w:tcMar>
            <w:vAlign w:val="center"/>
          </w:tcPr>
          <w:p w14:paraId="7F3C7F9E"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4EF8C6A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38E926F8"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6388C41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10D6C76D"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1AAD4EC2" w14:textId="77777777" w:rsidR="00197B70" w:rsidRPr="007225D9" w:rsidRDefault="00197B70" w:rsidP="00403D29">
            <w:pPr>
              <w:ind w:left="113"/>
              <w:rPr>
                <w:rFonts w:ascii="Arial" w:hAnsi="Arial"/>
                <w:sz w:val="14"/>
                <w:lang w:val="en-GB"/>
              </w:rPr>
            </w:pPr>
          </w:p>
        </w:tc>
      </w:tr>
      <w:tr w:rsidR="00197B70" w:rsidRPr="007225D9" w14:paraId="12C6F434" w14:textId="77777777" w:rsidTr="000F3A87">
        <w:trPr>
          <w:trHeight w:val="283"/>
        </w:trPr>
        <w:tc>
          <w:tcPr>
            <w:tcW w:w="4168" w:type="dxa"/>
            <w:tcBorders>
              <w:bottom w:val="single" w:sz="4" w:space="0" w:color="auto"/>
            </w:tcBorders>
            <w:tcMar>
              <w:left w:w="0" w:type="dxa"/>
              <w:right w:w="0" w:type="dxa"/>
            </w:tcMar>
            <w:vAlign w:val="center"/>
          </w:tcPr>
          <w:p w14:paraId="42A3388E" w14:textId="77777777" w:rsidR="00197B70" w:rsidRPr="007225D9" w:rsidRDefault="00CD0D59" w:rsidP="00403D29">
            <w:pPr>
              <w:jc w:val="both"/>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Owner’s manual (2.5)</w:t>
            </w:r>
          </w:p>
        </w:tc>
        <w:tc>
          <w:tcPr>
            <w:tcW w:w="425" w:type="dxa"/>
            <w:tcBorders>
              <w:bottom w:val="single" w:sz="4" w:space="0" w:color="auto"/>
            </w:tcBorders>
            <w:tcMar>
              <w:left w:w="0" w:type="dxa"/>
              <w:right w:w="0" w:type="dxa"/>
            </w:tcMar>
            <w:vAlign w:val="center"/>
          </w:tcPr>
          <w:p w14:paraId="0ABD799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21EDDC03"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Borders>
              <w:bottom w:val="single" w:sz="4" w:space="0" w:color="auto"/>
            </w:tcBorders>
            <w:tcMar>
              <w:left w:w="0" w:type="dxa"/>
              <w:right w:w="0" w:type="dxa"/>
            </w:tcMar>
            <w:vAlign w:val="center"/>
          </w:tcPr>
          <w:p w14:paraId="3D1E303D"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4A2D632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4A40FA6C"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39D3F0BA" w14:textId="77777777" w:rsidR="00197B70" w:rsidRPr="007225D9" w:rsidRDefault="00197B70" w:rsidP="00403D29">
            <w:pPr>
              <w:ind w:left="113"/>
              <w:rPr>
                <w:rFonts w:ascii="Arial" w:hAnsi="Arial"/>
                <w:sz w:val="14"/>
                <w:lang w:val="en-GB"/>
              </w:rPr>
            </w:pPr>
          </w:p>
        </w:tc>
      </w:tr>
      <w:tr w:rsidR="001F7F48" w:rsidRPr="007225D9" w14:paraId="42E1EFED" w14:textId="77777777">
        <w:trPr>
          <w:trHeight w:val="283"/>
        </w:trPr>
        <w:tc>
          <w:tcPr>
            <w:tcW w:w="4168" w:type="dxa"/>
            <w:shd w:val="clear" w:color="auto" w:fill="C0C0C0"/>
            <w:tcMar>
              <w:left w:w="0" w:type="dxa"/>
              <w:right w:w="0" w:type="dxa"/>
            </w:tcMar>
            <w:vAlign w:val="center"/>
          </w:tcPr>
          <w:p w14:paraId="75932031" w14:textId="77777777" w:rsidR="001F7F48" w:rsidRPr="007225D9" w:rsidRDefault="00CD0D59" w:rsidP="00403D29">
            <w:pPr>
              <w:rPr>
                <w:rFonts w:ascii="Arial" w:hAnsi="Arial"/>
                <w:b/>
                <w:bCs/>
                <w:sz w:val="14"/>
                <w:szCs w:val="16"/>
                <w:lang w:val="en-GB"/>
              </w:rPr>
            </w:pPr>
            <w:r w:rsidRPr="007225D9">
              <w:rPr>
                <w:rFonts w:ascii="Arial" w:hAnsi="Arial"/>
                <w:b/>
                <w:bCs/>
                <w:sz w:val="14"/>
                <w:szCs w:val="16"/>
                <w:lang w:val="en-GB"/>
              </w:rPr>
              <w:t xml:space="preserve"> </w:t>
            </w:r>
            <w:r w:rsidR="001F7F48" w:rsidRPr="007225D9">
              <w:rPr>
                <w:rFonts w:ascii="Arial" w:hAnsi="Arial"/>
                <w:b/>
                <w:bCs/>
                <w:sz w:val="14"/>
                <w:szCs w:val="16"/>
                <w:lang w:val="en-GB"/>
              </w:rPr>
              <w:t>Integrity and structural requirements (3)</w:t>
            </w:r>
          </w:p>
        </w:tc>
        <w:tc>
          <w:tcPr>
            <w:tcW w:w="5954" w:type="dxa"/>
            <w:gridSpan w:val="6"/>
            <w:shd w:val="clear" w:color="auto" w:fill="auto"/>
            <w:tcMar>
              <w:left w:w="0" w:type="dxa"/>
              <w:right w:w="0" w:type="dxa"/>
            </w:tcMar>
            <w:vAlign w:val="center"/>
          </w:tcPr>
          <w:p w14:paraId="2846E593" w14:textId="77777777" w:rsidR="001F7F48" w:rsidRPr="007225D9" w:rsidRDefault="001F7F48" w:rsidP="00403D29">
            <w:pPr>
              <w:ind w:left="113"/>
              <w:rPr>
                <w:rFonts w:ascii="Arial" w:hAnsi="Arial"/>
                <w:sz w:val="16"/>
                <w:szCs w:val="18"/>
                <w:lang w:val="en-GB"/>
              </w:rPr>
            </w:pPr>
          </w:p>
        </w:tc>
      </w:tr>
      <w:tr w:rsidR="00197B70" w:rsidRPr="007225D9" w14:paraId="495DB0EB" w14:textId="77777777" w:rsidTr="000F3A87">
        <w:trPr>
          <w:trHeight w:val="283"/>
        </w:trPr>
        <w:tc>
          <w:tcPr>
            <w:tcW w:w="4168" w:type="dxa"/>
            <w:tcMar>
              <w:left w:w="0" w:type="dxa"/>
              <w:right w:w="0" w:type="dxa"/>
            </w:tcMar>
            <w:vAlign w:val="center"/>
          </w:tcPr>
          <w:p w14:paraId="70BE216D"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Structure (3.1)</w:t>
            </w:r>
          </w:p>
        </w:tc>
        <w:tc>
          <w:tcPr>
            <w:tcW w:w="425" w:type="dxa"/>
            <w:tcMar>
              <w:left w:w="0" w:type="dxa"/>
              <w:right w:w="0" w:type="dxa"/>
            </w:tcMar>
            <w:vAlign w:val="center"/>
          </w:tcPr>
          <w:p w14:paraId="491533A1"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4D6A8A05"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0B3DB630"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59831725"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151BB9C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63B24714" w14:textId="77777777" w:rsidR="00197B70" w:rsidRPr="007225D9" w:rsidRDefault="00197B70" w:rsidP="00403D29">
            <w:pPr>
              <w:ind w:left="113"/>
              <w:rPr>
                <w:rFonts w:ascii="Arial" w:hAnsi="Arial"/>
                <w:sz w:val="14"/>
                <w:lang w:val="en-GB"/>
              </w:rPr>
            </w:pPr>
          </w:p>
        </w:tc>
      </w:tr>
      <w:tr w:rsidR="00197B70" w:rsidRPr="007225D9" w14:paraId="2CD640D6" w14:textId="77777777" w:rsidTr="000F3A87">
        <w:trPr>
          <w:trHeight w:val="283"/>
        </w:trPr>
        <w:tc>
          <w:tcPr>
            <w:tcW w:w="4168" w:type="dxa"/>
            <w:tcMar>
              <w:left w:w="0" w:type="dxa"/>
              <w:right w:w="0" w:type="dxa"/>
            </w:tcMar>
            <w:vAlign w:val="center"/>
          </w:tcPr>
          <w:p w14:paraId="2A58FB5E"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Stability and freeboard (3.2)</w:t>
            </w:r>
          </w:p>
        </w:tc>
        <w:tc>
          <w:tcPr>
            <w:tcW w:w="425" w:type="dxa"/>
            <w:tcMar>
              <w:left w:w="0" w:type="dxa"/>
              <w:right w:w="0" w:type="dxa"/>
            </w:tcMar>
            <w:vAlign w:val="center"/>
          </w:tcPr>
          <w:p w14:paraId="32B01061"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27711ACD"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391E01D7"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4F396700"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6831594B"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483B7A79" w14:textId="77777777" w:rsidR="00197B70" w:rsidRPr="007225D9" w:rsidRDefault="00197B70" w:rsidP="00403D29">
            <w:pPr>
              <w:ind w:left="113"/>
              <w:rPr>
                <w:rFonts w:ascii="Arial" w:hAnsi="Arial"/>
                <w:sz w:val="14"/>
                <w:lang w:val="en-GB"/>
              </w:rPr>
            </w:pPr>
          </w:p>
        </w:tc>
      </w:tr>
      <w:tr w:rsidR="00197B70" w:rsidRPr="007225D9" w14:paraId="3B9A9250" w14:textId="77777777" w:rsidTr="000F3A87">
        <w:trPr>
          <w:trHeight w:val="283"/>
        </w:trPr>
        <w:tc>
          <w:tcPr>
            <w:tcW w:w="4168" w:type="dxa"/>
            <w:tcMar>
              <w:left w:w="0" w:type="dxa"/>
              <w:right w:w="0" w:type="dxa"/>
            </w:tcMar>
            <w:vAlign w:val="center"/>
          </w:tcPr>
          <w:p w14:paraId="32821328" w14:textId="77777777" w:rsidR="00197B70" w:rsidRPr="007225D9" w:rsidRDefault="00CD0D59" w:rsidP="00EF0A77">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Buoyancy and flotation (3.3)</w:t>
            </w:r>
          </w:p>
        </w:tc>
        <w:tc>
          <w:tcPr>
            <w:tcW w:w="425" w:type="dxa"/>
            <w:tcMar>
              <w:left w:w="0" w:type="dxa"/>
              <w:right w:w="0" w:type="dxa"/>
            </w:tcMar>
            <w:vAlign w:val="center"/>
          </w:tcPr>
          <w:p w14:paraId="4325AEF6"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17B5ED8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39655B69"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0070940E"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79EC8671"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01EEA773" w14:textId="77777777" w:rsidR="00197B70" w:rsidRPr="007225D9" w:rsidRDefault="00197B70" w:rsidP="00403D29">
            <w:pPr>
              <w:ind w:left="113"/>
              <w:rPr>
                <w:rFonts w:ascii="Arial" w:hAnsi="Arial"/>
                <w:sz w:val="14"/>
                <w:lang w:val="en-GB"/>
              </w:rPr>
            </w:pPr>
          </w:p>
        </w:tc>
      </w:tr>
      <w:tr w:rsidR="00197B70" w:rsidRPr="007225D9" w14:paraId="6611BFAB" w14:textId="77777777" w:rsidTr="000F3A87">
        <w:trPr>
          <w:trHeight w:val="283"/>
        </w:trPr>
        <w:tc>
          <w:tcPr>
            <w:tcW w:w="4168" w:type="dxa"/>
            <w:tcMar>
              <w:left w:w="0" w:type="dxa"/>
              <w:right w:w="0" w:type="dxa"/>
            </w:tcMar>
            <w:vAlign w:val="center"/>
          </w:tcPr>
          <w:p w14:paraId="33EBCEFF"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Openings in hull, deck and superstructure (3.4)</w:t>
            </w:r>
          </w:p>
        </w:tc>
        <w:tc>
          <w:tcPr>
            <w:tcW w:w="425" w:type="dxa"/>
            <w:tcMar>
              <w:left w:w="0" w:type="dxa"/>
              <w:right w:w="0" w:type="dxa"/>
            </w:tcMar>
            <w:vAlign w:val="center"/>
          </w:tcPr>
          <w:p w14:paraId="7870E580"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1E2149AD"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7E143428"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6821D937"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7597086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3E29D65F" w14:textId="77777777" w:rsidR="00197B70" w:rsidRPr="007225D9" w:rsidRDefault="00197B70" w:rsidP="00403D29">
            <w:pPr>
              <w:ind w:left="113"/>
              <w:rPr>
                <w:rFonts w:ascii="Arial" w:hAnsi="Arial"/>
                <w:sz w:val="14"/>
                <w:lang w:val="en-GB"/>
              </w:rPr>
            </w:pPr>
          </w:p>
        </w:tc>
      </w:tr>
      <w:tr w:rsidR="00197B70" w:rsidRPr="007225D9" w14:paraId="22DBD11B" w14:textId="77777777" w:rsidTr="000F3A87">
        <w:trPr>
          <w:trHeight w:val="283"/>
        </w:trPr>
        <w:tc>
          <w:tcPr>
            <w:tcW w:w="4168" w:type="dxa"/>
            <w:tcMar>
              <w:left w:w="0" w:type="dxa"/>
              <w:right w:w="0" w:type="dxa"/>
            </w:tcMar>
            <w:vAlign w:val="center"/>
          </w:tcPr>
          <w:p w14:paraId="51F2F60F"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Flooding (3.5)</w:t>
            </w:r>
          </w:p>
        </w:tc>
        <w:tc>
          <w:tcPr>
            <w:tcW w:w="425" w:type="dxa"/>
            <w:tcMar>
              <w:left w:w="0" w:type="dxa"/>
              <w:right w:w="0" w:type="dxa"/>
            </w:tcMar>
            <w:vAlign w:val="center"/>
          </w:tcPr>
          <w:p w14:paraId="70D68FB6"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7254396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242AB055"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14BB823A"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nil"/>
            </w:tcBorders>
            <w:tcMar>
              <w:left w:w="0" w:type="dxa"/>
              <w:right w:w="0" w:type="dxa"/>
            </w:tcMar>
            <w:vAlign w:val="center"/>
          </w:tcPr>
          <w:p w14:paraId="787F9A46"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nil"/>
            </w:tcBorders>
            <w:tcMar>
              <w:left w:w="0" w:type="dxa"/>
              <w:right w:w="0" w:type="dxa"/>
            </w:tcMar>
            <w:vAlign w:val="center"/>
          </w:tcPr>
          <w:p w14:paraId="524E59E7" w14:textId="77777777" w:rsidR="00197B70" w:rsidRPr="007225D9" w:rsidRDefault="00197B70" w:rsidP="00403D29">
            <w:pPr>
              <w:ind w:left="113"/>
              <w:rPr>
                <w:rFonts w:ascii="Arial" w:hAnsi="Arial"/>
                <w:sz w:val="14"/>
                <w:lang w:val="en-GB"/>
              </w:rPr>
            </w:pPr>
          </w:p>
        </w:tc>
      </w:tr>
      <w:tr w:rsidR="00197B70" w:rsidRPr="007225D9" w14:paraId="01884AB6" w14:textId="77777777" w:rsidTr="000F3A87">
        <w:trPr>
          <w:trHeight w:val="283"/>
        </w:trPr>
        <w:tc>
          <w:tcPr>
            <w:tcW w:w="4168" w:type="dxa"/>
            <w:tcMar>
              <w:left w:w="0" w:type="dxa"/>
              <w:right w:w="0" w:type="dxa"/>
            </w:tcMar>
            <w:vAlign w:val="center"/>
          </w:tcPr>
          <w:p w14:paraId="65F1B8A5"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Manufacturer’s maximum recommended load (3.6)</w:t>
            </w:r>
          </w:p>
        </w:tc>
        <w:tc>
          <w:tcPr>
            <w:tcW w:w="425" w:type="dxa"/>
            <w:tcMar>
              <w:left w:w="0" w:type="dxa"/>
              <w:right w:w="0" w:type="dxa"/>
            </w:tcMar>
            <w:vAlign w:val="center"/>
          </w:tcPr>
          <w:p w14:paraId="054588DB"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579FF726"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2ED9527C"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623E252E"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05253027"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7EB504DB" w14:textId="77777777" w:rsidR="00197B70" w:rsidRPr="007225D9" w:rsidRDefault="00197B70" w:rsidP="00403D29">
            <w:pPr>
              <w:ind w:left="113"/>
              <w:rPr>
                <w:rFonts w:ascii="Arial" w:hAnsi="Arial"/>
                <w:sz w:val="14"/>
                <w:lang w:val="en-GB"/>
              </w:rPr>
            </w:pPr>
          </w:p>
        </w:tc>
      </w:tr>
      <w:tr w:rsidR="00197B70" w:rsidRPr="007225D9" w14:paraId="15871454" w14:textId="77777777" w:rsidTr="000F3A87">
        <w:trPr>
          <w:trHeight w:val="283"/>
        </w:trPr>
        <w:tc>
          <w:tcPr>
            <w:tcW w:w="4168" w:type="dxa"/>
            <w:tcBorders>
              <w:right w:val="nil"/>
            </w:tcBorders>
            <w:tcMar>
              <w:left w:w="0" w:type="dxa"/>
              <w:right w:w="0" w:type="dxa"/>
            </w:tcMar>
            <w:vAlign w:val="center"/>
          </w:tcPr>
          <w:p w14:paraId="64A6D30D"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proofErr w:type="spellStart"/>
            <w:r w:rsidR="00197B70" w:rsidRPr="007225D9">
              <w:rPr>
                <w:rFonts w:ascii="Arial" w:hAnsi="Arial"/>
                <w:sz w:val="14"/>
                <w:szCs w:val="16"/>
                <w:lang w:val="en-GB"/>
              </w:rPr>
              <w:t>Liferaft</w:t>
            </w:r>
            <w:proofErr w:type="spellEnd"/>
            <w:r w:rsidR="00197B70" w:rsidRPr="007225D9">
              <w:rPr>
                <w:rFonts w:ascii="Arial" w:hAnsi="Arial"/>
                <w:sz w:val="14"/>
                <w:szCs w:val="16"/>
                <w:lang w:val="en-GB"/>
              </w:rPr>
              <w:t xml:space="preserve"> stowage (3.7)</w:t>
            </w:r>
          </w:p>
        </w:tc>
        <w:tc>
          <w:tcPr>
            <w:tcW w:w="425" w:type="dxa"/>
            <w:tcBorders>
              <w:right w:val="single" w:sz="4" w:space="0" w:color="auto"/>
            </w:tcBorders>
            <w:tcMar>
              <w:left w:w="0" w:type="dxa"/>
              <w:right w:w="0" w:type="dxa"/>
            </w:tcMar>
            <w:vAlign w:val="center"/>
          </w:tcPr>
          <w:p w14:paraId="6EFB76A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40031325"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51025AAA"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625D1EFF"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7B046A"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651FEF" w14:textId="77777777" w:rsidR="00197B70" w:rsidRPr="007225D9" w:rsidRDefault="00197B70" w:rsidP="00403D29">
            <w:pPr>
              <w:ind w:left="113"/>
              <w:rPr>
                <w:rFonts w:ascii="Arial" w:hAnsi="Arial"/>
                <w:sz w:val="14"/>
                <w:lang w:val="en-GB"/>
              </w:rPr>
            </w:pPr>
          </w:p>
        </w:tc>
      </w:tr>
      <w:tr w:rsidR="00197B70" w:rsidRPr="007225D9" w14:paraId="7DA30EC0" w14:textId="77777777" w:rsidTr="000F3A87">
        <w:trPr>
          <w:trHeight w:val="283"/>
        </w:trPr>
        <w:tc>
          <w:tcPr>
            <w:tcW w:w="4168" w:type="dxa"/>
            <w:tcBorders>
              <w:right w:val="nil"/>
            </w:tcBorders>
            <w:tcMar>
              <w:left w:w="0" w:type="dxa"/>
              <w:right w:w="0" w:type="dxa"/>
            </w:tcMar>
            <w:vAlign w:val="center"/>
          </w:tcPr>
          <w:p w14:paraId="7A23A1C5"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Escape (3.8)</w:t>
            </w:r>
          </w:p>
        </w:tc>
        <w:tc>
          <w:tcPr>
            <w:tcW w:w="425" w:type="dxa"/>
            <w:tcBorders>
              <w:right w:val="single" w:sz="4" w:space="0" w:color="auto"/>
            </w:tcBorders>
            <w:tcMar>
              <w:left w:w="0" w:type="dxa"/>
              <w:right w:w="0" w:type="dxa"/>
            </w:tcMar>
            <w:vAlign w:val="center"/>
          </w:tcPr>
          <w:p w14:paraId="4401F8CE"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1AB2C297"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56DFE6D5"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66A75A4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3E90DC"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481D91" w14:textId="77777777" w:rsidR="00197B70" w:rsidRPr="007225D9" w:rsidRDefault="00197B70" w:rsidP="00403D29">
            <w:pPr>
              <w:ind w:left="113"/>
              <w:rPr>
                <w:rFonts w:ascii="Arial" w:hAnsi="Arial"/>
                <w:sz w:val="14"/>
                <w:lang w:val="en-GB"/>
              </w:rPr>
            </w:pPr>
          </w:p>
        </w:tc>
      </w:tr>
      <w:tr w:rsidR="00197B70" w:rsidRPr="007225D9" w14:paraId="43B04B38" w14:textId="77777777" w:rsidTr="000F3A87">
        <w:trPr>
          <w:trHeight w:val="283"/>
        </w:trPr>
        <w:tc>
          <w:tcPr>
            <w:tcW w:w="4168" w:type="dxa"/>
            <w:tcBorders>
              <w:bottom w:val="single" w:sz="4" w:space="0" w:color="auto"/>
            </w:tcBorders>
            <w:tcMar>
              <w:left w:w="0" w:type="dxa"/>
              <w:right w:w="0" w:type="dxa"/>
            </w:tcMar>
            <w:vAlign w:val="center"/>
          </w:tcPr>
          <w:p w14:paraId="7379DC19"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Anchoring, mooring and towing (3.9)</w:t>
            </w:r>
          </w:p>
        </w:tc>
        <w:tc>
          <w:tcPr>
            <w:tcW w:w="425" w:type="dxa"/>
            <w:tcBorders>
              <w:bottom w:val="single" w:sz="4" w:space="0" w:color="auto"/>
            </w:tcBorders>
            <w:tcMar>
              <w:left w:w="0" w:type="dxa"/>
              <w:right w:w="0" w:type="dxa"/>
            </w:tcMar>
            <w:vAlign w:val="center"/>
          </w:tcPr>
          <w:p w14:paraId="24FDB121"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3381172E"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Borders>
              <w:bottom w:val="single" w:sz="4" w:space="0" w:color="auto"/>
            </w:tcBorders>
            <w:tcMar>
              <w:left w:w="0" w:type="dxa"/>
              <w:right w:w="0" w:type="dxa"/>
            </w:tcMar>
            <w:vAlign w:val="center"/>
          </w:tcPr>
          <w:p w14:paraId="7A631188"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45A475BB"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top w:val="single" w:sz="4" w:space="0" w:color="auto"/>
              <w:bottom w:val="single" w:sz="4" w:space="0" w:color="auto"/>
            </w:tcBorders>
            <w:tcMar>
              <w:left w:w="0" w:type="dxa"/>
              <w:right w:w="0" w:type="dxa"/>
            </w:tcMar>
            <w:vAlign w:val="center"/>
          </w:tcPr>
          <w:p w14:paraId="5145735B"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top w:val="single" w:sz="4" w:space="0" w:color="auto"/>
              <w:bottom w:val="single" w:sz="4" w:space="0" w:color="auto"/>
            </w:tcBorders>
            <w:tcMar>
              <w:left w:w="0" w:type="dxa"/>
              <w:right w:w="0" w:type="dxa"/>
            </w:tcMar>
            <w:vAlign w:val="center"/>
          </w:tcPr>
          <w:p w14:paraId="70673D87" w14:textId="77777777" w:rsidR="00197B70" w:rsidRPr="007225D9" w:rsidRDefault="00197B70" w:rsidP="00403D29">
            <w:pPr>
              <w:ind w:left="113"/>
              <w:rPr>
                <w:rFonts w:ascii="Arial" w:hAnsi="Arial"/>
                <w:sz w:val="14"/>
                <w:lang w:val="en-GB"/>
              </w:rPr>
            </w:pPr>
          </w:p>
        </w:tc>
      </w:tr>
      <w:tr w:rsidR="00197B70" w:rsidRPr="007225D9" w14:paraId="5151D47E" w14:textId="77777777" w:rsidTr="000F3A87">
        <w:trPr>
          <w:trHeight w:val="283"/>
        </w:trPr>
        <w:tc>
          <w:tcPr>
            <w:tcW w:w="4168" w:type="dxa"/>
            <w:tcBorders>
              <w:bottom w:val="single" w:sz="4" w:space="0" w:color="auto"/>
            </w:tcBorders>
            <w:shd w:val="clear" w:color="auto" w:fill="C0C0C0"/>
            <w:tcMar>
              <w:left w:w="0" w:type="dxa"/>
              <w:right w:w="0" w:type="dxa"/>
            </w:tcMar>
            <w:vAlign w:val="center"/>
          </w:tcPr>
          <w:p w14:paraId="5D4281D4" w14:textId="77777777" w:rsidR="00197B70" w:rsidRPr="007225D9" w:rsidRDefault="00CD0D59" w:rsidP="00403D29">
            <w:pPr>
              <w:rPr>
                <w:rFonts w:ascii="Arial" w:hAnsi="Arial"/>
                <w:b/>
                <w:sz w:val="14"/>
                <w:szCs w:val="16"/>
                <w:lang w:val="en-GB"/>
              </w:rPr>
            </w:pPr>
            <w:r w:rsidRPr="007225D9">
              <w:rPr>
                <w:rFonts w:ascii="Arial" w:hAnsi="Arial"/>
                <w:b/>
                <w:sz w:val="14"/>
                <w:szCs w:val="16"/>
                <w:lang w:val="en-GB"/>
              </w:rPr>
              <w:t xml:space="preserve"> </w:t>
            </w:r>
            <w:r w:rsidR="00197B70" w:rsidRPr="007225D9">
              <w:rPr>
                <w:rFonts w:ascii="Arial" w:hAnsi="Arial"/>
                <w:b/>
                <w:sz w:val="14"/>
                <w:szCs w:val="16"/>
                <w:lang w:val="en-GB"/>
              </w:rPr>
              <w:t>Handling characteristics (4)</w:t>
            </w:r>
          </w:p>
        </w:tc>
        <w:tc>
          <w:tcPr>
            <w:tcW w:w="425" w:type="dxa"/>
            <w:tcBorders>
              <w:bottom w:val="single" w:sz="4" w:space="0" w:color="auto"/>
            </w:tcBorders>
            <w:shd w:val="clear" w:color="auto" w:fill="auto"/>
            <w:tcMar>
              <w:left w:w="0" w:type="dxa"/>
              <w:right w:w="0" w:type="dxa"/>
            </w:tcMar>
            <w:vAlign w:val="center"/>
          </w:tcPr>
          <w:p w14:paraId="5B7B7DBA"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shd w:val="clear" w:color="auto" w:fill="auto"/>
            <w:tcMar>
              <w:left w:w="0" w:type="dxa"/>
              <w:right w:w="0" w:type="dxa"/>
            </w:tcMar>
            <w:vAlign w:val="center"/>
          </w:tcPr>
          <w:p w14:paraId="2B932F00"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Borders>
              <w:bottom w:val="single" w:sz="4" w:space="0" w:color="auto"/>
            </w:tcBorders>
            <w:shd w:val="clear" w:color="auto" w:fill="auto"/>
            <w:tcMar>
              <w:left w:w="0" w:type="dxa"/>
              <w:right w:w="0" w:type="dxa"/>
            </w:tcMar>
            <w:vAlign w:val="center"/>
          </w:tcPr>
          <w:p w14:paraId="487ED217"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shd w:val="clear" w:color="auto" w:fill="auto"/>
            <w:tcMar>
              <w:left w:w="0" w:type="dxa"/>
              <w:right w:w="0" w:type="dxa"/>
            </w:tcMar>
            <w:vAlign w:val="center"/>
          </w:tcPr>
          <w:p w14:paraId="444E93F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shd w:val="clear" w:color="auto" w:fill="auto"/>
            <w:tcMar>
              <w:left w:w="0" w:type="dxa"/>
              <w:right w:w="0" w:type="dxa"/>
            </w:tcMar>
            <w:vAlign w:val="center"/>
          </w:tcPr>
          <w:p w14:paraId="158E91B8"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shd w:val="clear" w:color="auto" w:fill="auto"/>
            <w:tcMar>
              <w:left w:w="0" w:type="dxa"/>
              <w:right w:w="0" w:type="dxa"/>
            </w:tcMar>
            <w:vAlign w:val="center"/>
          </w:tcPr>
          <w:p w14:paraId="1978FB6A" w14:textId="77777777" w:rsidR="00197B70" w:rsidRPr="007225D9" w:rsidRDefault="00197B70" w:rsidP="00B94EEA">
            <w:pPr>
              <w:ind w:left="113"/>
              <w:rPr>
                <w:rFonts w:ascii="Arial" w:hAnsi="Arial"/>
                <w:sz w:val="16"/>
                <w:szCs w:val="18"/>
                <w:lang w:val="en-GB"/>
              </w:rPr>
            </w:pPr>
          </w:p>
        </w:tc>
      </w:tr>
      <w:tr w:rsidR="001F7F48" w:rsidRPr="007225D9" w14:paraId="2513CE7F" w14:textId="77777777">
        <w:trPr>
          <w:trHeight w:val="283"/>
        </w:trPr>
        <w:tc>
          <w:tcPr>
            <w:tcW w:w="4168" w:type="dxa"/>
            <w:shd w:val="clear" w:color="auto" w:fill="C0C0C0"/>
            <w:tcMar>
              <w:left w:w="0" w:type="dxa"/>
              <w:right w:w="0" w:type="dxa"/>
            </w:tcMar>
            <w:vAlign w:val="center"/>
          </w:tcPr>
          <w:p w14:paraId="4B51CE73" w14:textId="77777777" w:rsidR="001F7F48" w:rsidRPr="007225D9" w:rsidRDefault="00CD0D59" w:rsidP="00403D29">
            <w:pPr>
              <w:rPr>
                <w:rFonts w:ascii="Arial" w:hAnsi="Arial"/>
                <w:b/>
                <w:bCs/>
                <w:sz w:val="14"/>
                <w:szCs w:val="16"/>
                <w:lang w:val="en-GB"/>
              </w:rPr>
            </w:pPr>
            <w:r w:rsidRPr="007225D9">
              <w:rPr>
                <w:rFonts w:ascii="Arial" w:hAnsi="Arial"/>
                <w:b/>
                <w:bCs/>
                <w:sz w:val="14"/>
                <w:szCs w:val="16"/>
                <w:lang w:val="en-GB"/>
              </w:rPr>
              <w:t xml:space="preserve"> </w:t>
            </w:r>
            <w:r w:rsidR="001F7F48" w:rsidRPr="007225D9">
              <w:rPr>
                <w:rFonts w:ascii="Arial" w:hAnsi="Arial"/>
                <w:b/>
                <w:bCs/>
                <w:sz w:val="14"/>
                <w:szCs w:val="16"/>
                <w:lang w:val="en-GB"/>
              </w:rPr>
              <w:t>Engines and engine spaces (5.1)</w:t>
            </w:r>
          </w:p>
        </w:tc>
        <w:tc>
          <w:tcPr>
            <w:tcW w:w="5954" w:type="dxa"/>
            <w:gridSpan w:val="6"/>
            <w:tcBorders>
              <w:top w:val="single" w:sz="4" w:space="0" w:color="auto"/>
              <w:right w:val="single" w:sz="4" w:space="0" w:color="auto"/>
            </w:tcBorders>
            <w:shd w:val="clear" w:color="auto" w:fill="auto"/>
            <w:tcMar>
              <w:left w:w="0" w:type="dxa"/>
              <w:right w:w="0" w:type="dxa"/>
            </w:tcMar>
            <w:vAlign w:val="center"/>
          </w:tcPr>
          <w:p w14:paraId="1C69E21A" w14:textId="77777777" w:rsidR="001F7F48" w:rsidRPr="007225D9" w:rsidRDefault="001F7F48" w:rsidP="00403D29">
            <w:pPr>
              <w:ind w:left="113"/>
              <w:rPr>
                <w:rFonts w:ascii="Arial" w:hAnsi="Arial"/>
                <w:sz w:val="14"/>
                <w:lang w:val="en-GB"/>
              </w:rPr>
            </w:pPr>
          </w:p>
        </w:tc>
      </w:tr>
      <w:tr w:rsidR="00197B70" w:rsidRPr="007225D9" w14:paraId="2BFBC073" w14:textId="77777777" w:rsidTr="000F3A87">
        <w:trPr>
          <w:trHeight w:val="283"/>
        </w:trPr>
        <w:tc>
          <w:tcPr>
            <w:tcW w:w="4168" w:type="dxa"/>
            <w:tcMar>
              <w:left w:w="0" w:type="dxa"/>
              <w:right w:w="0" w:type="dxa"/>
            </w:tcMar>
            <w:vAlign w:val="center"/>
          </w:tcPr>
          <w:p w14:paraId="03E5A9D1"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Inboard engine (5.1.1)</w:t>
            </w:r>
          </w:p>
        </w:tc>
        <w:tc>
          <w:tcPr>
            <w:tcW w:w="425" w:type="dxa"/>
            <w:tcMar>
              <w:left w:w="0" w:type="dxa"/>
              <w:right w:w="0" w:type="dxa"/>
            </w:tcMar>
            <w:vAlign w:val="center"/>
          </w:tcPr>
          <w:p w14:paraId="1CB07BF0"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398F64D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4D1BED29"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4366170F"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3E8F7A2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214D4278" w14:textId="77777777" w:rsidR="00197B70" w:rsidRPr="007225D9" w:rsidRDefault="00197B70" w:rsidP="00403D29">
            <w:pPr>
              <w:ind w:left="113"/>
              <w:rPr>
                <w:rFonts w:ascii="Arial" w:hAnsi="Arial"/>
                <w:sz w:val="14"/>
                <w:lang w:val="en-GB"/>
              </w:rPr>
            </w:pPr>
          </w:p>
        </w:tc>
      </w:tr>
      <w:tr w:rsidR="00197B70" w:rsidRPr="007225D9" w14:paraId="5CD79C92" w14:textId="77777777" w:rsidTr="000F3A87">
        <w:trPr>
          <w:trHeight w:val="283"/>
        </w:trPr>
        <w:tc>
          <w:tcPr>
            <w:tcW w:w="4168" w:type="dxa"/>
            <w:tcMar>
              <w:left w:w="0" w:type="dxa"/>
              <w:right w:w="0" w:type="dxa"/>
            </w:tcMar>
            <w:vAlign w:val="center"/>
          </w:tcPr>
          <w:p w14:paraId="7412C0DC"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Ventilation (5.1.2)</w:t>
            </w:r>
          </w:p>
        </w:tc>
        <w:tc>
          <w:tcPr>
            <w:tcW w:w="425" w:type="dxa"/>
            <w:tcMar>
              <w:left w:w="0" w:type="dxa"/>
              <w:right w:w="0" w:type="dxa"/>
            </w:tcMar>
            <w:vAlign w:val="center"/>
          </w:tcPr>
          <w:p w14:paraId="0E7DA3E6"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0505584B"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3918EF6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0CA4A75F"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23B5AB66"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0B7D3143" w14:textId="77777777" w:rsidR="00197B70" w:rsidRPr="007225D9" w:rsidRDefault="00197B70" w:rsidP="00403D29">
            <w:pPr>
              <w:ind w:left="113"/>
              <w:rPr>
                <w:rFonts w:ascii="Arial" w:hAnsi="Arial"/>
                <w:sz w:val="14"/>
                <w:lang w:val="en-GB"/>
              </w:rPr>
            </w:pPr>
          </w:p>
        </w:tc>
      </w:tr>
      <w:tr w:rsidR="00197B70" w:rsidRPr="007225D9" w14:paraId="4E632807" w14:textId="77777777" w:rsidTr="000F3A87">
        <w:trPr>
          <w:trHeight w:val="283"/>
        </w:trPr>
        <w:tc>
          <w:tcPr>
            <w:tcW w:w="4168" w:type="dxa"/>
            <w:tcBorders>
              <w:right w:val="nil"/>
            </w:tcBorders>
            <w:tcMar>
              <w:left w:w="0" w:type="dxa"/>
              <w:right w:w="0" w:type="dxa"/>
            </w:tcMar>
            <w:vAlign w:val="center"/>
          </w:tcPr>
          <w:p w14:paraId="569E86F2"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Exposed parts (5.1.3)</w:t>
            </w:r>
          </w:p>
        </w:tc>
        <w:tc>
          <w:tcPr>
            <w:tcW w:w="425" w:type="dxa"/>
            <w:tcBorders>
              <w:right w:val="single" w:sz="4" w:space="0" w:color="auto"/>
            </w:tcBorders>
            <w:tcMar>
              <w:left w:w="0" w:type="dxa"/>
              <w:right w:w="0" w:type="dxa"/>
            </w:tcMar>
            <w:vAlign w:val="center"/>
          </w:tcPr>
          <w:p w14:paraId="1AABE010"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4EBF79BD"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22AE1CC8"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0C92E553"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744B4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782653" w14:textId="77777777" w:rsidR="00197B70" w:rsidRPr="007225D9" w:rsidRDefault="00197B70" w:rsidP="00403D29">
            <w:pPr>
              <w:ind w:left="113"/>
              <w:rPr>
                <w:rFonts w:ascii="Arial" w:hAnsi="Arial"/>
                <w:sz w:val="14"/>
                <w:lang w:val="en-GB"/>
              </w:rPr>
            </w:pPr>
          </w:p>
        </w:tc>
      </w:tr>
      <w:tr w:rsidR="00197B70" w:rsidRPr="007225D9" w14:paraId="4D9143E7" w14:textId="77777777" w:rsidTr="000F3A87">
        <w:trPr>
          <w:trHeight w:val="283"/>
        </w:trPr>
        <w:tc>
          <w:tcPr>
            <w:tcW w:w="4168" w:type="dxa"/>
            <w:tcBorders>
              <w:bottom w:val="single" w:sz="4" w:space="0" w:color="auto"/>
            </w:tcBorders>
            <w:tcMar>
              <w:left w:w="0" w:type="dxa"/>
              <w:right w:w="0" w:type="dxa"/>
            </w:tcMar>
            <w:vAlign w:val="center"/>
          </w:tcPr>
          <w:p w14:paraId="4D036145"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Outboard engine starting (5.1.4)</w:t>
            </w:r>
          </w:p>
        </w:tc>
        <w:tc>
          <w:tcPr>
            <w:tcW w:w="425" w:type="dxa"/>
            <w:tcBorders>
              <w:bottom w:val="single" w:sz="4" w:space="0" w:color="auto"/>
            </w:tcBorders>
            <w:tcMar>
              <w:left w:w="0" w:type="dxa"/>
              <w:right w:w="0" w:type="dxa"/>
            </w:tcMar>
            <w:vAlign w:val="center"/>
          </w:tcPr>
          <w:p w14:paraId="15B76DE9"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39002EF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Borders>
              <w:bottom w:val="single" w:sz="4" w:space="0" w:color="auto"/>
            </w:tcBorders>
            <w:tcMar>
              <w:left w:w="0" w:type="dxa"/>
              <w:right w:w="0" w:type="dxa"/>
            </w:tcMar>
            <w:vAlign w:val="center"/>
          </w:tcPr>
          <w:p w14:paraId="57162007"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06D7A123"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top w:val="single" w:sz="4" w:space="0" w:color="auto"/>
              <w:bottom w:val="single" w:sz="4" w:space="0" w:color="auto"/>
            </w:tcBorders>
            <w:tcMar>
              <w:left w:w="0" w:type="dxa"/>
              <w:right w:w="0" w:type="dxa"/>
            </w:tcMar>
            <w:vAlign w:val="center"/>
          </w:tcPr>
          <w:p w14:paraId="194D611B"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top w:val="single" w:sz="4" w:space="0" w:color="auto"/>
              <w:bottom w:val="single" w:sz="4" w:space="0" w:color="auto"/>
            </w:tcBorders>
            <w:tcMar>
              <w:left w:w="0" w:type="dxa"/>
              <w:right w:w="0" w:type="dxa"/>
            </w:tcMar>
            <w:vAlign w:val="center"/>
          </w:tcPr>
          <w:p w14:paraId="489314C9" w14:textId="77777777" w:rsidR="00197B70" w:rsidRPr="007225D9" w:rsidRDefault="00197B70" w:rsidP="00403D29">
            <w:pPr>
              <w:ind w:left="113"/>
              <w:rPr>
                <w:rFonts w:ascii="Arial" w:hAnsi="Arial"/>
                <w:sz w:val="14"/>
                <w:lang w:val="en-GB"/>
              </w:rPr>
            </w:pPr>
          </w:p>
        </w:tc>
      </w:tr>
      <w:tr w:rsidR="001F7F48" w:rsidRPr="007225D9" w14:paraId="00E8BEF6" w14:textId="77777777">
        <w:trPr>
          <w:trHeight w:val="283"/>
        </w:trPr>
        <w:tc>
          <w:tcPr>
            <w:tcW w:w="4168" w:type="dxa"/>
            <w:shd w:val="clear" w:color="auto" w:fill="C0C0C0"/>
            <w:tcMar>
              <w:left w:w="0" w:type="dxa"/>
              <w:right w:w="0" w:type="dxa"/>
            </w:tcMar>
            <w:vAlign w:val="center"/>
          </w:tcPr>
          <w:p w14:paraId="58E6C970" w14:textId="77777777" w:rsidR="001F7F48" w:rsidRPr="007225D9" w:rsidRDefault="00CD0D59" w:rsidP="00403D29">
            <w:pPr>
              <w:rPr>
                <w:rFonts w:ascii="Arial" w:hAnsi="Arial"/>
                <w:b/>
                <w:bCs/>
                <w:sz w:val="14"/>
                <w:szCs w:val="16"/>
                <w:lang w:val="en-GB"/>
              </w:rPr>
            </w:pPr>
            <w:r w:rsidRPr="007225D9">
              <w:rPr>
                <w:rFonts w:ascii="Arial" w:hAnsi="Arial"/>
                <w:b/>
                <w:bCs/>
                <w:sz w:val="14"/>
                <w:szCs w:val="16"/>
                <w:lang w:val="en-GB"/>
              </w:rPr>
              <w:t xml:space="preserve"> </w:t>
            </w:r>
            <w:r w:rsidR="001F7F48" w:rsidRPr="007225D9">
              <w:rPr>
                <w:rFonts w:ascii="Arial" w:hAnsi="Arial"/>
                <w:b/>
                <w:bCs/>
                <w:sz w:val="14"/>
                <w:szCs w:val="16"/>
                <w:lang w:val="en-GB"/>
              </w:rPr>
              <w:t>Fuel system (5.2)</w:t>
            </w:r>
          </w:p>
        </w:tc>
        <w:tc>
          <w:tcPr>
            <w:tcW w:w="5954" w:type="dxa"/>
            <w:gridSpan w:val="6"/>
            <w:tcBorders>
              <w:right w:val="single" w:sz="4" w:space="0" w:color="auto"/>
            </w:tcBorders>
            <w:shd w:val="clear" w:color="auto" w:fill="auto"/>
            <w:tcMar>
              <w:left w:w="0" w:type="dxa"/>
              <w:right w:w="0" w:type="dxa"/>
            </w:tcMar>
            <w:vAlign w:val="center"/>
          </w:tcPr>
          <w:p w14:paraId="28CAA355" w14:textId="77777777" w:rsidR="001F7F48" w:rsidRPr="007225D9" w:rsidRDefault="001F7F48" w:rsidP="00403D29">
            <w:pPr>
              <w:ind w:left="113"/>
              <w:rPr>
                <w:rFonts w:ascii="Arial" w:hAnsi="Arial"/>
                <w:sz w:val="14"/>
                <w:lang w:val="en-GB"/>
              </w:rPr>
            </w:pPr>
          </w:p>
        </w:tc>
      </w:tr>
      <w:tr w:rsidR="00197B70" w:rsidRPr="007225D9" w14:paraId="0906CE91" w14:textId="77777777" w:rsidTr="000F3A87">
        <w:trPr>
          <w:trHeight w:val="283"/>
        </w:trPr>
        <w:tc>
          <w:tcPr>
            <w:tcW w:w="4168" w:type="dxa"/>
            <w:tcMar>
              <w:left w:w="0" w:type="dxa"/>
              <w:right w:w="0" w:type="dxa"/>
            </w:tcMar>
            <w:vAlign w:val="center"/>
          </w:tcPr>
          <w:p w14:paraId="7BF296FD"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General – fuel system (5.2.1)</w:t>
            </w:r>
          </w:p>
        </w:tc>
        <w:tc>
          <w:tcPr>
            <w:tcW w:w="425" w:type="dxa"/>
            <w:tcMar>
              <w:left w:w="0" w:type="dxa"/>
              <w:right w:w="0" w:type="dxa"/>
            </w:tcMar>
            <w:vAlign w:val="center"/>
          </w:tcPr>
          <w:p w14:paraId="24976DE3"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605F53C9"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441E3A4F"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56AFBEF1"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2F3D0003"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52365279" w14:textId="77777777" w:rsidR="00197B70" w:rsidRPr="007225D9" w:rsidRDefault="00197B70" w:rsidP="00403D29">
            <w:pPr>
              <w:ind w:left="113"/>
              <w:rPr>
                <w:rFonts w:ascii="Arial" w:hAnsi="Arial"/>
                <w:sz w:val="14"/>
                <w:lang w:val="en-GB"/>
              </w:rPr>
            </w:pPr>
          </w:p>
        </w:tc>
      </w:tr>
      <w:tr w:rsidR="00197B70" w:rsidRPr="007225D9" w14:paraId="5AD8B9F5" w14:textId="77777777" w:rsidTr="000F3A87">
        <w:trPr>
          <w:trHeight w:val="283"/>
        </w:trPr>
        <w:tc>
          <w:tcPr>
            <w:tcW w:w="4168" w:type="dxa"/>
            <w:tcBorders>
              <w:bottom w:val="single" w:sz="4" w:space="0" w:color="auto"/>
            </w:tcBorders>
            <w:tcMar>
              <w:left w:w="0" w:type="dxa"/>
              <w:right w:w="0" w:type="dxa"/>
            </w:tcMar>
            <w:vAlign w:val="center"/>
          </w:tcPr>
          <w:p w14:paraId="652F45A6"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Fuel tanks (5.2.2)</w:t>
            </w:r>
          </w:p>
        </w:tc>
        <w:tc>
          <w:tcPr>
            <w:tcW w:w="425" w:type="dxa"/>
            <w:tcBorders>
              <w:bottom w:val="single" w:sz="4" w:space="0" w:color="auto"/>
            </w:tcBorders>
            <w:tcMar>
              <w:left w:w="0" w:type="dxa"/>
              <w:right w:w="0" w:type="dxa"/>
            </w:tcMar>
            <w:vAlign w:val="center"/>
          </w:tcPr>
          <w:p w14:paraId="618FDB40"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66DB204E"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Borders>
              <w:bottom w:val="single" w:sz="4" w:space="0" w:color="auto"/>
            </w:tcBorders>
            <w:tcMar>
              <w:left w:w="0" w:type="dxa"/>
              <w:right w:w="0" w:type="dxa"/>
            </w:tcMar>
            <w:vAlign w:val="center"/>
          </w:tcPr>
          <w:p w14:paraId="7F734C6A"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054776EC"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21A9EB51"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0EB54304" w14:textId="77777777" w:rsidR="00197B70" w:rsidRPr="007225D9" w:rsidRDefault="00197B70" w:rsidP="00403D29">
            <w:pPr>
              <w:ind w:left="113"/>
              <w:rPr>
                <w:rFonts w:ascii="Arial" w:hAnsi="Arial"/>
                <w:sz w:val="14"/>
                <w:lang w:val="en-GB"/>
              </w:rPr>
            </w:pPr>
          </w:p>
        </w:tc>
      </w:tr>
      <w:tr w:rsidR="00197B70" w:rsidRPr="007225D9" w14:paraId="2854E5DF" w14:textId="77777777" w:rsidTr="000F3A87">
        <w:trPr>
          <w:trHeight w:val="283"/>
        </w:trPr>
        <w:tc>
          <w:tcPr>
            <w:tcW w:w="4168" w:type="dxa"/>
            <w:shd w:val="clear" w:color="auto" w:fill="C0C0C0"/>
            <w:tcMar>
              <w:left w:w="0" w:type="dxa"/>
              <w:right w:w="0" w:type="dxa"/>
            </w:tcMar>
            <w:vAlign w:val="center"/>
          </w:tcPr>
          <w:p w14:paraId="4762CD1C" w14:textId="77777777" w:rsidR="00197B70" w:rsidRPr="007225D9" w:rsidRDefault="00CD0D59" w:rsidP="00403D29">
            <w:pPr>
              <w:rPr>
                <w:rFonts w:ascii="Arial" w:hAnsi="Arial"/>
                <w:b/>
                <w:sz w:val="14"/>
                <w:szCs w:val="16"/>
                <w:lang w:val="en-GB"/>
              </w:rPr>
            </w:pPr>
            <w:r w:rsidRPr="007225D9">
              <w:rPr>
                <w:rFonts w:ascii="Arial" w:hAnsi="Arial"/>
                <w:b/>
                <w:sz w:val="14"/>
                <w:szCs w:val="16"/>
                <w:lang w:val="en-GB"/>
              </w:rPr>
              <w:t xml:space="preserve"> </w:t>
            </w:r>
            <w:r w:rsidR="00197B70" w:rsidRPr="007225D9">
              <w:rPr>
                <w:rFonts w:ascii="Arial" w:hAnsi="Arial"/>
                <w:b/>
                <w:sz w:val="14"/>
                <w:szCs w:val="16"/>
                <w:lang w:val="en-GB"/>
              </w:rPr>
              <w:t>Electrical systems (5.3)</w:t>
            </w:r>
          </w:p>
        </w:tc>
        <w:tc>
          <w:tcPr>
            <w:tcW w:w="425" w:type="dxa"/>
            <w:shd w:val="clear" w:color="auto" w:fill="auto"/>
            <w:tcMar>
              <w:left w:w="0" w:type="dxa"/>
              <w:right w:w="0" w:type="dxa"/>
            </w:tcMar>
            <w:vAlign w:val="center"/>
          </w:tcPr>
          <w:p w14:paraId="34639499"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shd w:val="clear" w:color="auto" w:fill="auto"/>
            <w:tcMar>
              <w:left w:w="0" w:type="dxa"/>
              <w:right w:w="0" w:type="dxa"/>
            </w:tcMar>
            <w:vAlign w:val="center"/>
          </w:tcPr>
          <w:p w14:paraId="6B487ADC"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shd w:val="clear" w:color="auto" w:fill="auto"/>
            <w:tcMar>
              <w:left w:w="0" w:type="dxa"/>
              <w:right w:w="0" w:type="dxa"/>
            </w:tcMar>
            <w:vAlign w:val="center"/>
          </w:tcPr>
          <w:p w14:paraId="569E3C7C"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0F8356EA"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shd w:val="clear" w:color="auto" w:fill="auto"/>
            <w:tcMar>
              <w:left w:w="0" w:type="dxa"/>
              <w:right w:w="0" w:type="dxa"/>
            </w:tcMar>
            <w:vAlign w:val="center"/>
          </w:tcPr>
          <w:p w14:paraId="3CA9F7C5"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shd w:val="clear" w:color="auto" w:fill="auto"/>
            <w:tcMar>
              <w:left w:w="0" w:type="dxa"/>
              <w:right w:w="0" w:type="dxa"/>
            </w:tcMar>
            <w:vAlign w:val="center"/>
          </w:tcPr>
          <w:p w14:paraId="5F931336" w14:textId="77777777" w:rsidR="00197B70" w:rsidRPr="007225D9" w:rsidRDefault="00197B70" w:rsidP="006D0067">
            <w:pPr>
              <w:rPr>
                <w:rFonts w:ascii="Arial" w:hAnsi="Arial"/>
                <w:sz w:val="14"/>
                <w:lang w:val="en-GB"/>
              </w:rPr>
            </w:pPr>
          </w:p>
        </w:tc>
      </w:tr>
      <w:tr w:rsidR="001F7F48" w:rsidRPr="007225D9" w14:paraId="1BBBF22F" w14:textId="77777777">
        <w:trPr>
          <w:trHeight w:val="283"/>
        </w:trPr>
        <w:tc>
          <w:tcPr>
            <w:tcW w:w="4168" w:type="dxa"/>
            <w:shd w:val="clear" w:color="auto" w:fill="C0C0C0"/>
            <w:tcMar>
              <w:left w:w="0" w:type="dxa"/>
              <w:right w:w="0" w:type="dxa"/>
            </w:tcMar>
            <w:vAlign w:val="center"/>
          </w:tcPr>
          <w:p w14:paraId="5C035B06" w14:textId="77777777" w:rsidR="001F7F48" w:rsidRPr="007225D9" w:rsidRDefault="00CD0D59" w:rsidP="00403D29">
            <w:pPr>
              <w:rPr>
                <w:rFonts w:ascii="Arial" w:hAnsi="Arial"/>
                <w:b/>
                <w:bCs/>
                <w:sz w:val="14"/>
                <w:szCs w:val="16"/>
                <w:lang w:val="en-GB"/>
              </w:rPr>
            </w:pPr>
            <w:r w:rsidRPr="007225D9">
              <w:rPr>
                <w:rFonts w:ascii="Arial" w:hAnsi="Arial"/>
                <w:b/>
                <w:bCs/>
                <w:sz w:val="14"/>
                <w:szCs w:val="16"/>
                <w:lang w:val="en-GB"/>
              </w:rPr>
              <w:t xml:space="preserve"> </w:t>
            </w:r>
            <w:r w:rsidR="001F7F48" w:rsidRPr="007225D9">
              <w:rPr>
                <w:rFonts w:ascii="Arial" w:hAnsi="Arial"/>
                <w:b/>
                <w:bCs/>
                <w:sz w:val="14"/>
                <w:szCs w:val="16"/>
                <w:lang w:val="en-GB"/>
              </w:rPr>
              <w:t>Steering systems (5.4)</w:t>
            </w:r>
          </w:p>
        </w:tc>
        <w:tc>
          <w:tcPr>
            <w:tcW w:w="5954" w:type="dxa"/>
            <w:gridSpan w:val="6"/>
            <w:tcBorders>
              <w:right w:val="single" w:sz="4" w:space="0" w:color="auto"/>
            </w:tcBorders>
            <w:shd w:val="clear" w:color="auto" w:fill="auto"/>
            <w:tcMar>
              <w:left w:w="0" w:type="dxa"/>
              <w:right w:w="0" w:type="dxa"/>
            </w:tcMar>
            <w:vAlign w:val="center"/>
          </w:tcPr>
          <w:p w14:paraId="07C7EC2B" w14:textId="77777777" w:rsidR="001F7F48" w:rsidRPr="007225D9" w:rsidRDefault="001F7F48" w:rsidP="00403D29">
            <w:pPr>
              <w:ind w:left="113"/>
              <w:rPr>
                <w:rFonts w:ascii="Arial" w:hAnsi="Arial"/>
                <w:sz w:val="14"/>
                <w:lang w:val="en-GB"/>
              </w:rPr>
            </w:pPr>
          </w:p>
        </w:tc>
      </w:tr>
      <w:tr w:rsidR="00197B70" w:rsidRPr="007225D9" w14:paraId="608E170D" w14:textId="77777777" w:rsidTr="000F3A87">
        <w:trPr>
          <w:trHeight w:val="283"/>
        </w:trPr>
        <w:tc>
          <w:tcPr>
            <w:tcW w:w="4168" w:type="dxa"/>
            <w:tcMar>
              <w:left w:w="0" w:type="dxa"/>
              <w:right w:w="0" w:type="dxa"/>
            </w:tcMar>
            <w:vAlign w:val="center"/>
          </w:tcPr>
          <w:p w14:paraId="1446B045"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General – steering system (5.4.1)</w:t>
            </w:r>
          </w:p>
        </w:tc>
        <w:tc>
          <w:tcPr>
            <w:tcW w:w="425" w:type="dxa"/>
            <w:tcMar>
              <w:left w:w="0" w:type="dxa"/>
              <w:right w:w="0" w:type="dxa"/>
            </w:tcMar>
            <w:vAlign w:val="center"/>
          </w:tcPr>
          <w:p w14:paraId="76E50D9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4C46975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4B27F33D"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56AB4BD1"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048876E8"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02465DEE" w14:textId="77777777" w:rsidR="00197B70" w:rsidRPr="007225D9" w:rsidRDefault="00197B70" w:rsidP="00403D29">
            <w:pPr>
              <w:ind w:left="113"/>
              <w:rPr>
                <w:rFonts w:ascii="Arial" w:hAnsi="Arial"/>
                <w:sz w:val="14"/>
                <w:lang w:val="en-GB"/>
              </w:rPr>
            </w:pPr>
          </w:p>
        </w:tc>
      </w:tr>
      <w:tr w:rsidR="00197B70" w:rsidRPr="007225D9" w14:paraId="133411E5" w14:textId="77777777" w:rsidTr="000F3A87">
        <w:trPr>
          <w:trHeight w:val="283"/>
        </w:trPr>
        <w:tc>
          <w:tcPr>
            <w:tcW w:w="4168" w:type="dxa"/>
            <w:tcBorders>
              <w:bottom w:val="single" w:sz="4" w:space="0" w:color="auto"/>
              <w:right w:val="nil"/>
            </w:tcBorders>
            <w:tcMar>
              <w:left w:w="0" w:type="dxa"/>
              <w:right w:w="0" w:type="dxa"/>
            </w:tcMar>
            <w:vAlign w:val="center"/>
          </w:tcPr>
          <w:p w14:paraId="46173247"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Emergency arrangements (5.4.2)</w:t>
            </w:r>
          </w:p>
        </w:tc>
        <w:tc>
          <w:tcPr>
            <w:tcW w:w="425" w:type="dxa"/>
            <w:tcBorders>
              <w:bottom w:val="single" w:sz="4" w:space="0" w:color="auto"/>
              <w:right w:val="single" w:sz="4" w:space="0" w:color="auto"/>
            </w:tcBorders>
            <w:tcMar>
              <w:left w:w="0" w:type="dxa"/>
              <w:right w:w="0" w:type="dxa"/>
            </w:tcMar>
            <w:vAlign w:val="center"/>
          </w:tcPr>
          <w:p w14:paraId="02F0B57F"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676F8B99"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Borders>
              <w:bottom w:val="single" w:sz="4" w:space="0" w:color="auto"/>
            </w:tcBorders>
            <w:tcMar>
              <w:left w:w="0" w:type="dxa"/>
              <w:right w:w="0" w:type="dxa"/>
            </w:tcMar>
            <w:vAlign w:val="center"/>
          </w:tcPr>
          <w:p w14:paraId="3D4B4AD8"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0C831E48"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D2D7385"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B5741A" w14:textId="77777777" w:rsidR="00197B70" w:rsidRPr="007225D9" w:rsidRDefault="00197B70" w:rsidP="00403D29">
            <w:pPr>
              <w:ind w:left="113"/>
              <w:rPr>
                <w:rFonts w:ascii="Arial" w:hAnsi="Arial"/>
                <w:sz w:val="14"/>
                <w:lang w:val="en-GB"/>
              </w:rPr>
            </w:pPr>
          </w:p>
        </w:tc>
      </w:tr>
      <w:tr w:rsidR="00197B70" w:rsidRPr="007225D9" w14:paraId="2831F0EA" w14:textId="77777777" w:rsidTr="000F3A87">
        <w:trPr>
          <w:trHeight w:val="283"/>
        </w:trPr>
        <w:tc>
          <w:tcPr>
            <w:tcW w:w="4168" w:type="dxa"/>
            <w:shd w:val="clear" w:color="auto" w:fill="C0C0C0"/>
            <w:tcMar>
              <w:left w:w="0" w:type="dxa"/>
              <w:right w:w="0" w:type="dxa"/>
            </w:tcMar>
            <w:vAlign w:val="center"/>
          </w:tcPr>
          <w:p w14:paraId="4F9F28D3" w14:textId="77777777" w:rsidR="00197B70" w:rsidRPr="007225D9" w:rsidRDefault="00CD0D59" w:rsidP="00403D29">
            <w:pPr>
              <w:rPr>
                <w:rFonts w:ascii="Arial" w:hAnsi="Arial"/>
                <w:b/>
                <w:sz w:val="14"/>
                <w:szCs w:val="16"/>
                <w:lang w:val="en-GB"/>
              </w:rPr>
            </w:pPr>
            <w:r w:rsidRPr="007225D9">
              <w:rPr>
                <w:rFonts w:ascii="Arial" w:hAnsi="Arial"/>
                <w:b/>
                <w:sz w:val="14"/>
                <w:szCs w:val="16"/>
                <w:lang w:val="en-GB"/>
              </w:rPr>
              <w:t xml:space="preserve"> </w:t>
            </w:r>
            <w:r w:rsidR="00197B70" w:rsidRPr="007225D9">
              <w:rPr>
                <w:rFonts w:ascii="Arial" w:hAnsi="Arial"/>
                <w:b/>
                <w:sz w:val="14"/>
                <w:szCs w:val="16"/>
                <w:lang w:val="en-GB"/>
              </w:rPr>
              <w:t>Gas systems (5.5)</w:t>
            </w:r>
          </w:p>
        </w:tc>
        <w:tc>
          <w:tcPr>
            <w:tcW w:w="425" w:type="dxa"/>
            <w:shd w:val="clear" w:color="auto" w:fill="auto"/>
            <w:tcMar>
              <w:left w:w="0" w:type="dxa"/>
              <w:right w:w="0" w:type="dxa"/>
            </w:tcMar>
            <w:vAlign w:val="center"/>
          </w:tcPr>
          <w:p w14:paraId="27EE0E0E"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shd w:val="clear" w:color="auto" w:fill="auto"/>
            <w:tcMar>
              <w:left w:w="0" w:type="dxa"/>
              <w:right w:w="0" w:type="dxa"/>
            </w:tcMar>
            <w:vAlign w:val="center"/>
          </w:tcPr>
          <w:p w14:paraId="729DFC09"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shd w:val="clear" w:color="auto" w:fill="auto"/>
            <w:tcMar>
              <w:left w:w="0" w:type="dxa"/>
              <w:right w:w="0" w:type="dxa"/>
            </w:tcMar>
            <w:vAlign w:val="center"/>
          </w:tcPr>
          <w:p w14:paraId="31DAD40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330462EA"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top w:val="single" w:sz="4" w:space="0" w:color="auto"/>
              <w:bottom w:val="single" w:sz="4" w:space="0" w:color="auto"/>
            </w:tcBorders>
            <w:shd w:val="clear" w:color="auto" w:fill="auto"/>
            <w:tcMar>
              <w:left w:w="0" w:type="dxa"/>
              <w:right w:w="0" w:type="dxa"/>
            </w:tcMar>
            <w:vAlign w:val="center"/>
          </w:tcPr>
          <w:p w14:paraId="4A536D18"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top w:val="single" w:sz="4" w:space="0" w:color="auto"/>
              <w:bottom w:val="single" w:sz="4" w:space="0" w:color="auto"/>
            </w:tcBorders>
            <w:shd w:val="clear" w:color="auto" w:fill="auto"/>
            <w:tcMar>
              <w:left w:w="0" w:type="dxa"/>
              <w:right w:w="0" w:type="dxa"/>
            </w:tcMar>
            <w:vAlign w:val="center"/>
          </w:tcPr>
          <w:p w14:paraId="7D8D137F" w14:textId="77777777" w:rsidR="00197B70" w:rsidRPr="007225D9" w:rsidRDefault="00197B70" w:rsidP="005B6C3C">
            <w:pPr>
              <w:rPr>
                <w:rFonts w:ascii="Arial" w:hAnsi="Arial"/>
                <w:sz w:val="16"/>
                <w:szCs w:val="18"/>
                <w:lang w:val="en-GB"/>
              </w:rPr>
            </w:pPr>
          </w:p>
        </w:tc>
      </w:tr>
      <w:tr w:rsidR="001F7F48" w:rsidRPr="007225D9" w14:paraId="401A748F" w14:textId="77777777">
        <w:trPr>
          <w:trHeight w:val="283"/>
        </w:trPr>
        <w:tc>
          <w:tcPr>
            <w:tcW w:w="4168" w:type="dxa"/>
            <w:shd w:val="clear" w:color="auto" w:fill="C0C0C0"/>
            <w:tcMar>
              <w:left w:w="0" w:type="dxa"/>
              <w:right w:w="0" w:type="dxa"/>
            </w:tcMar>
            <w:vAlign w:val="center"/>
          </w:tcPr>
          <w:p w14:paraId="1EF40B90" w14:textId="77777777" w:rsidR="001F7F48" w:rsidRPr="007225D9" w:rsidRDefault="00CD0D59" w:rsidP="00403D29">
            <w:pPr>
              <w:rPr>
                <w:rFonts w:ascii="Arial" w:hAnsi="Arial"/>
                <w:b/>
                <w:bCs/>
                <w:sz w:val="14"/>
                <w:szCs w:val="16"/>
                <w:lang w:val="en-GB"/>
              </w:rPr>
            </w:pPr>
            <w:r w:rsidRPr="007225D9">
              <w:rPr>
                <w:rFonts w:ascii="Arial" w:hAnsi="Arial"/>
                <w:b/>
                <w:bCs/>
                <w:sz w:val="14"/>
                <w:szCs w:val="16"/>
                <w:lang w:val="en-GB"/>
              </w:rPr>
              <w:t xml:space="preserve"> </w:t>
            </w:r>
            <w:r w:rsidR="001F7F48" w:rsidRPr="007225D9">
              <w:rPr>
                <w:rFonts w:ascii="Arial" w:hAnsi="Arial"/>
                <w:b/>
                <w:bCs/>
                <w:sz w:val="14"/>
                <w:szCs w:val="16"/>
                <w:lang w:val="en-GB"/>
              </w:rPr>
              <w:t>Fire protection (5.6)</w:t>
            </w:r>
          </w:p>
        </w:tc>
        <w:tc>
          <w:tcPr>
            <w:tcW w:w="5954" w:type="dxa"/>
            <w:gridSpan w:val="6"/>
            <w:tcBorders>
              <w:right w:val="single" w:sz="4" w:space="0" w:color="auto"/>
            </w:tcBorders>
            <w:shd w:val="clear" w:color="auto" w:fill="auto"/>
            <w:tcMar>
              <w:left w:w="0" w:type="dxa"/>
              <w:right w:w="0" w:type="dxa"/>
            </w:tcMar>
            <w:vAlign w:val="center"/>
          </w:tcPr>
          <w:p w14:paraId="136C62E4" w14:textId="77777777" w:rsidR="001F7F48" w:rsidRPr="007225D9" w:rsidRDefault="001F7F48" w:rsidP="00403D29">
            <w:pPr>
              <w:ind w:left="113"/>
              <w:rPr>
                <w:rFonts w:ascii="Arial" w:hAnsi="Arial"/>
                <w:sz w:val="16"/>
                <w:szCs w:val="18"/>
                <w:lang w:val="en-GB"/>
              </w:rPr>
            </w:pPr>
          </w:p>
        </w:tc>
      </w:tr>
      <w:tr w:rsidR="00197B70" w:rsidRPr="007225D9" w14:paraId="27B95A9B" w14:textId="77777777" w:rsidTr="000F3A87">
        <w:trPr>
          <w:trHeight w:val="283"/>
        </w:trPr>
        <w:tc>
          <w:tcPr>
            <w:tcW w:w="4168" w:type="dxa"/>
            <w:tcMar>
              <w:left w:w="0" w:type="dxa"/>
              <w:right w:w="0" w:type="dxa"/>
            </w:tcMar>
            <w:vAlign w:val="center"/>
          </w:tcPr>
          <w:p w14:paraId="51F66079"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General – fire protection (5.6.1)</w:t>
            </w:r>
          </w:p>
        </w:tc>
        <w:tc>
          <w:tcPr>
            <w:tcW w:w="425" w:type="dxa"/>
            <w:tcMar>
              <w:left w:w="0" w:type="dxa"/>
              <w:right w:w="0" w:type="dxa"/>
            </w:tcMar>
            <w:vAlign w:val="center"/>
          </w:tcPr>
          <w:p w14:paraId="73DFE99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7010DAFC"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51ADD81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15474BB6"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6B3053CA"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380B61F2" w14:textId="77777777" w:rsidR="00197B70" w:rsidRPr="007225D9" w:rsidRDefault="00197B70" w:rsidP="00403D29">
            <w:pPr>
              <w:ind w:left="113"/>
              <w:rPr>
                <w:rFonts w:ascii="Arial" w:hAnsi="Arial"/>
                <w:sz w:val="14"/>
                <w:lang w:val="en-GB"/>
              </w:rPr>
            </w:pPr>
          </w:p>
        </w:tc>
      </w:tr>
      <w:tr w:rsidR="00197B70" w:rsidRPr="007225D9" w14:paraId="16D092F3" w14:textId="77777777" w:rsidTr="000F3A87">
        <w:trPr>
          <w:trHeight w:val="283"/>
        </w:trPr>
        <w:tc>
          <w:tcPr>
            <w:tcW w:w="4168" w:type="dxa"/>
            <w:tcBorders>
              <w:bottom w:val="single" w:sz="4" w:space="0" w:color="auto"/>
            </w:tcBorders>
            <w:tcMar>
              <w:left w:w="0" w:type="dxa"/>
              <w:right w:w="0" w:type="dxa"/>
            </w:tcMar>
            <w:vAlign w:val="center"/>
          </w:tcPr>
          <w:p w14:paraId="0CD5B00C" w14:textId="77777777" w:rsidR="00197B70" w:rsidRPr="007225D9" w:rsidRDefault="00CD0D59" w:rsidP="00403D29">
            <w:pPr>
              <w:rPr>
                <w:rFonts w:ascii="Arial" w:hAnsi="Arial"/>
                <w:color w:val="000000"/>
                <w:sz w:val="14"/>
                <w:szCs w:val="16"/>
                <w:lang w:val="en-GB"/>
              </w:rPr>
            </w:pPr>
            <w:r w:rsidRPr="007225D9">
              <w:rPr>
                <w:rFonts w:ascii="Arial" w:hAnsi="Arial"/>
                <w:color w:val="000000"/>
                <w:sz w:val="14"/>
                <w:szCs w:val="16"/>
                <w:lang w:val="en-GB"/>
              </w:rPr>
              <w:t xml:space="preserve"> </w:t>
            </w:r>
            <w:r w:rsidR="00197B70" w:rsidRPr="007225D9">
              <w:rPr>
                <w:rFonts w:ascii="Arial" w:hAnsi="Arial"/>
                <w:color w:val="000000"/>
                <w:sz w:val="14"/>
                <w:szCs w:val="16"/>
                <w:lang w:val="en-GB"/>
              </w:rPr>
              <w:t>Fire-fighting equipment (5.6.2)</w:t>
            </w:r>
          </w:p>
        </w:tc>
        <w:tc>
          <w:tcPr>
            <w:tcW w:w="425" w:type="dxa"/>
            <w:tcBorders>
              <w:bottom w:val="single" w:sz="4" w:space="0" w:color="auto"/>
            </w:tcBorders>
            <w:tcMar>
              <w:left w:w="0" w:type="dxa"/>
              <w:right w:w="0" w:type="dxa"/>
            </w:tcMar>
            <w:vAlign w:val="center"/>
          </w:tcPr>
          <w:p w14:paraId="7CCF77A0"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3E2D28F7"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Borders>
              <w:bottom w:val="single" w:sz="4" w:space="0" w:color="auto"/>
            </w:tcBorders>
            <w:tcMar>
              <w:left w:w="0" w:type="dxa"/>
              <w:right w:w="0" w:type="dxa"/>
            </w:tcMar>
            <w:vAlign w:val="center"/>
          </w:tcPr>
          <w:p w14:paraId="65895EAD"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6201EF9B"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7F520890"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091F74CD" w14:textId="77777777" w:rsidR="00197B70" w:rsidRPr="007225D9" w:rsidRDefault="00197B70" w:rsidP="00403D29">
            <w:pPr>
              <w:ind w:left="113"/>
              <w:rPr>
                <w:rFonts w:ascii="Arial" w:hAnsi="Arial"/>
                <w:sz w:val="14"/>
                <w:lang w:val="en-GB"/>
              </w:rPr>
            </w:pPr>
          </w:p>
        </w:tc>
      </w:tr>
      <w:tr w:rsidR="00197B70" w:rsidRPr="007225D9" w14:paraId="64361E50" w14:textId="77777777" w:rsidTr="000F3A87">
        <w:trPr>
          <w:trHeight w:val="283"/>
        </w:trPr>
        <w:tc>
          <w:tcPr>
            <w:tcW w:w="4168" w:type="dxa"/>
            <w:shd w:val="clear" w:color="auto" w:fill="C0C0C0"/>
            <w:tcMar>
              <w:left w:w="0" w:type="dxa"/>
              <w:right w:w="0" w:type="dxa"/>
            </w:tcMar>
            <w:vAlign w:val="center"/>
          </w:tcPr>
          <w:p w14:paraId="5AA229C6" w14:textId="77777777" w:rsidR="00197B70" w:rsidRPr="007225D9" w:rsidRDefault="00CD0D59" w:rsidP="00F113FC">
            <w:pPr>
              <w:rPr>
                <w:rFonts w:ascii="Arial" w:hAnsi="Arial"/>
                <w:b/>
                <w:sz w:val="14"/>
                <w:szCs w:val="16"/>
                <w:lang w:val="en-GB"/>
              </w:rPr>
            </w:pPr>
            <w:r w:rsidRPr="007225D9">
              <w:rPr>
                <w:rFonts w:ascii="Arial" w:hAnsi="Arial"/>
                <w:b/>
                <w:sz w:val="14"/>
                <w:szCs w:val="16"/>
                <w:lang w:val="en-GB"/>
              </w:rPr>
              <w:t xml:space="preserve"> </w:t>
            </w:r>
            <w:r w:rsidR="00197B70" w:rsidRPr="007225D9">
              <w:rPr>
                <w:rFonts w:ascii="Arial" w:hAnsi="Arial"/>
                <w:b/>
                <w:sz w:val="14"/>
                <w:szCs w:val="16"/>
                <w:lang w:val="en-GB"/>
              </w:rPr>
              <w:t>Navigation lights</w:t>
            </w:r>
            <w:r w:rsidR="006336E3">
              <w:rPr>
                <w:rFonts w:ascii="Arial" w:hAnsi="Arial"/>
                <w:b/>
                <w:sz w:val="14"/>
                <w:szCs w:val="16"/>
                <w:lang w:val="en-GB"/>
              </w:rPr>
              <w:t>, shapes and sound signals</w:t>
            </w:r>
            <w:r w:rsidR="00197B70" w:rsidRPr="007225D9">
              <w:rPr>
                <w:rFonts w:ascii="Arial" w:hAnsi="Arial"/>
                <w:b/>
                <w:sz w:val="14"/>
                <w:szCs w:val="16"/>
                <w:lang w:val="en-GB"/>
              </w:rPr>
              <w:t xml:space="preserve"> (5.7)</w:t>
            </w:r>
          </w:p>
        </w:tc>
        <w:tc>
          <w:tcPr>
            <w:tcW w:w="425" w:type="dxa"/>
            <w:shd w:val="clear" w:color="auto" w:fill="auto"/>
            <w:tcMar>
              <w:left w:w="0" w:type="dxa"/>
              <w:right w:w="0" w:type="dxa"/>
            </w:tcMar>
            <w:vAlign w:val="center"/>
          </w:tcPr>
          <w:p w14:paraId="1A29854C" w14:textId="77777777" w:rsidR="00197B70" w:rsidRPr="007225D9" w:rsidRDefault="008B4899" w:rsidP="00403D29">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shd w:val="clear" w:color="auto" w:fill="auto"/>
            <w:tcMar>
              <w:left w:w="0" w:type="dxa"/>
              <w:right w:w="0" w:type="dxa"/>
            </w:tcMar>
            <w:vAlign w:val="center"/>
          </w:tcPr>
          <w:p w14:paraId="45EB6B75" w14:textId="77777777" w:rsidR="00197B70" w:rsidRPr="007225D9" w:rsidRDefault="008B4899" w:rsidP="00403D29">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shd w:val="clear" w:color="auto" w:fill="auto"/>
            <w:tcMar>
              <w:left w:w="0" w:type="dxa"/>
              <w:right w:w="0" w:type="dxa"/>
            </w:tcMar>
            <w:vAlign w:val="center"/>
          </w:tcPr>
          <w:p w14:paraId="73863FD7" w14:textId="77777777" w:rsidR="00197B70" w:rsidRPr="007225D9" w:rsidRDefault="008B4899" w:rsidP="00403D29">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004C213B" w14:textId="77777777" w:rsidR="00197B70" w:rsidRPr="007225D9" w:rsidRDefault="008B4899" w:rsidP="00403D29">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shd w:val="clear" w:color="auto" w:fill="auto"/>
            <w:tcMar>
              <w:left w:w="0" w:type="dxa"/>
              <w:right w:w="0" w:type="dxa"/>
            </w:tcMar>
            <w:vAlign w:val="center"/>
          </w:tcPr>
          <w:p w14:paraId="03A38D4F" w14:textId="77777777" w:rsidR="00197B70" w:rsidRPr="007225D9" w:rsidRDefault="008B4899" w:rsidP="00403D29">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shd w:val="clear" w:color="auto" w:fill="auto"/>
            <w:tcMar>
              <w:left w:w="0" w:type="dxa"/>
              <w:right w:w="0" w:type="dxa"/>
            </w:tcMar>
            <w:vAlign w:val="center"/>
          </w:tcPr>
          <w:p w14:paraId="3470BE02" w14:textId="77777777" w:rsidR="00197B70" w:rsidRPr="007225D9" w:rsidRDefault="00197B70" w:rsidP="00403D29">
            <w:pPr>
              <w:ind w:left="113"/>
              <w:rPr>
                <w:rFonts w:ascii="Arial" w:hAnsi="Arial"/>
                <w:sz w:val="14"/>
                <w:szCs w:val="16"/>
                <w:lang w:val="en-GB"/>
              </w:rPr>
            </w:pPr>
          </w:p>
        </w:tc>
      </w:tr>
      <w:tr w:rsidR="00197B70" w:rsidRPr="007225D9" w14:paraId="36C5FCD5" w14:textId="77777777" w:rsidTr="000F3A87">
        <w:trPr>
          <w:trHeight w:val="283"/>
        </w:trPr>
        <w:tc>
          <w:tcPr>
            <w:tcW w:w="4168" w:type="dxa"/>
            <w:tcBorders>
              <w:bottom w:val="single" w:sz="4" w:space="0" w:color="auto"/>
            </w:tcBorders>
            <w:shd w:val="clear" w:color="auto" w:fill="C0C0C0"/>
            <w:tcMar>
              <w:left w:w="0" w:type="dxa"/>
              <w:right w:w="0" w:type="dxa"/>
            </w:tcMar>
            <w:vAlign w:val="center"/>
          </w:tcPr>
          <w:p w14:paraId="0B35D6F1" w14:textId="77777777" w:rsidR="00197B70" w:rsidRPr="007225D9" w:rsidRDefault="00CD0D59" w:rsidP="00403D29">
            <w:pPr>
              <w:rPr>
                <w:rFonts w:ascii="Arial" w:hAnsi="Arial"/>
                <w:b/>
                <w:sz w:val="14"/>
                <w:szCs w:val="16"/>
                <w:lang w:val="en-GB"/>
              </w:rPr>
            </w:pPr>
            <w:r w:rsidRPr="007225D9">
              <w:rPr>
                <w:rFonts w:ascii="Arial" w:hAnsi="Arial"/>
                <w:b/>
                <w:sz w:val="14"/>
                <w:szCs w:val="16"/>
                <w:lang w:val="en-GB"/>
              </w:rPr>
              <w:t xml:space="preserve"> </w:t>
            </w:r>
            <w:r w:rsidR="00197B70" w:rsidRPr="007225D9">
              <w:rPr>
                <w:rFonts w:ascii="Arial" w:hAnsi="Arial"/>
                <w:b/>
                <w:sz w:val="14"/>
                <w:szCs w:val="16"/>
                <w:lang w:val="en-GB"/>
              </w:rPr>
              <w:t>Discharge prevention (5.8)</w:t>
            </w:r>
          </w:p>
        </w:tc>
        <w:tc>
          <w:tcPr>
            <w:tcW w:w="425" w:type="dxa"/>
            <w:tcBorders>
              <w:bottom w:val="single" w:sz="4" w:space="0" w:color="auto"/>
            </w:tcBorders>
            <w:shd w:val="clear" w:color="auto" w:fill="auto"/>
            <w:tcMar>
              <w:left w:w="0" w:type="dxa"/>
              <w:right w:w="0" w:type="dxa"/>
            </w:tcMar>
            <w:vAlign w:val="center"/>
          </w:tcPr>
          <w:p w14:paraId="2B839EB0" w14:textId="77777777" w:rsidR="00197B70" w:rsidRPr="007225D9" w:rsidRDefault="008B4899" w:rsidP="00403D29">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shd w:val="clear" w:color="auto" w:fill="auto"/>
            <w:tcMar>
              <w:left w:w="0" w:type="dxa"/>
              <w:right w:w="0" w:type="dxa"/>
            </w:tcMar>
            <w:vAlign w:val="center"/>
          </w:tcPr>
          <w:p w14:paraId="736B962F" w14:textId="77777777" w:rsidR="00197B70" w:rsidRPr="007225D9" w:rsidRDefault="008B4899" w:rsidP="00403D29">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Borders>
              <w:bottom w:val="single" w:sz="4" w:space="0" w:color="auto"/>
            </w:tcBorders>
            <w:shd w:val="clear" w:color="auto" w:fill="auto"/>
            <w:tcMar>
              <w:left w:w="0" w:type="dxa"/>
              <w:right w:w="0" w:type="dxa"/>
            </w:tcMar>
            <w:vAlign w:val="center"/>
          </w:tcPr>
          <w:p w14:paraId="016D7786" w14:textId="77777777" w:rsidR="00197B70" w:rsidRPr="007225D9" w:rsidRDefault="008B4899" w:rsidP="00403D29">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shd w:val="clear" w:color="auto" w:fill="auto"/>
            <w:tcMar>
              <w:left w:w="0" w:type="dxa"/>
              <w:right w:w="0" w:type="dxa"/>
            </w:tcMar>
            <w:vAlign w:val="center"/>
          </w:tcPr>
          <w:p w14:paraId="5F8EF943" w14:textId="77777777" w:rsidR="00197B70" w:rsidRPr="007225D9" w:rsidRDefault="008B4899" w:rsidP="00403D29">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shd w:val="clear" w:color="auto" w:fill="auto"/>
            <w:tcMar>
              <w:left w:w="0" w:type="dxa"/>
              <w:right w:w="0" w:type="dxa"/>
            </w:tcMar>
            <w:vAlign w:val="center"/>
          </w:tcPr>
          <w:p w14:paraId="0AFD7847" w14:textId="77777777" w:rsidR="00197B70" w:rsidRPr="007225D9" w:rsidRDefault="008B4899" w:rsidP="00403D29">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shd w:val="clear" w:color="auto" w:fill="auto"/>
            <w:tcMar>
              <w:left w:w="0" w:type="dxa"/>
              <w:right w:w="0" w:type="dxa"/>
            </w:tcMar>
            <w:vAlign w:val="center"/>
          </w:tcPr>
          <w:p w14:paraId="38FC012D" w14:textId="77777777" w:rsidR="00197B70" w:rsidRPr="007225D9" w:rsidRDefault="00197B70" w:rsidP="00403D29">
            <w:pPr>
              <w:ind w:left="113"/>
              <w:rPr>
                <w:rFonts w:ascii="Arial" w:hAnsi="Arial"/>
                <w:sz w:val="14"/>
                <w:szCs w:val="16"/>
                <w:lang w:val="en-GB"/>
              </w:rPr>
            </w:pPr>
          </w:p>
        </w:tc>
      </w:tr>
      <w:tr w:rsidR="00C60B7D" w:rsidRPr="007225D9" w14:paraId="36907A39" w14:textId="77777777">
        <w:trPr>
          <w:trHeight w:val="283"/>
        </w:trPr>
        <w:tc>
          <w:tcPr>
            <w:tcW w:w="4168" w:type="dxa"/>
            <w:tcBorders>
              <w:bottom w:val="single" w:sz="4" w:space="0" w:color="auto"/>
            </w:tcBorders>
            <w:shd w:val="clear" w:color="auto" w:fill="C0C0C0"/>
            <w:tcMar>
              <w:left w:w="0" w:type="dxa"/>
              <w:right w:w="0" w:type="dxa"/>
            </w:tcMar>
            <w:vAlign w:val="center"/>
          </w:tcPr>
          <w:p w14:paraId="648136EB" w14:textId="3211BB49" w:rsidR="00C60B7D" w:rsidRPr="007225D9" w:rsidRDefault="00CD0D59" w:rsidP="00403D29">
            <w:pPr>
              <w:rPr>
                <w:rFonts w:ascii="Arial" w:hAnsi="Arial"/>
                <w:b/>
                <w:sz w:val="14"/>
                <w:szCs w:val="16"/>
                <w:lang w:val="en-GB"/>
              </w:rPr>
            </w:pPr>
            <w:r w:rsidRPr="007225D9">
              <w:rPr>
                <w:rFonts w:ascii="Arial" w:hAnsi="Arial"/>
                <w:b/>
                <w:sz w:val="14"/>
                <w:szCs w:val="16"/>
                <w:lang w:val="en-GB"/>
              </w:rPr>
              <w:t xml:space="preserve"> </w:t>
            </w:r>
            <w:r w:rsidR="00C60B7D" w:rsidRPr="007225D9">
              <w:rPr>
                <w:rFonts w:ascii="Arial" w:hAnsi="Arial"/>
                <w:b/>
                <w:sz w:val="14"/>
                <w:szCs w:val="16"/>
                <w:lang w:val="en-GB"/>
              </w:rPr>
              <w:t>Annex I.B – Exhaust Emissions</w:t>
            </w:r>
            <w:r w:rsidR="00EF0A77" w:rsidRPr="007225D9">
              <w:rPr>
                <w:rFonts w:ascii="Arial" w:hAnsi="Arial"/>
                <w:b/>
                <w:sz w:val="14"/>
                <w:szCs w:val="16"/>
                <w:lang w:val="en-GB"/>
              </w:rPr>
              <w:t xml:space="preserve"> </w:t>
            </w:r>
            <w:r w:rsidR="00005A7E" w:rsidRPr="00005A7E">
              <w:rPr>
                <w:rFonts w:ascii="Arial" w:hAnsi="Arial"/>
                <w:b/>
                <w:sz w:val="14"/>
                <w:szCs w:val="16"/>
                <w:vertAlign w:val="superscript"/>
                <w:lang w:val="en-GB"/>
              </w:rPr>
              <w:t>(</w:t>
            </w:r>
            <w:r w:rsidR="00EF0A77" w:rsidRPr="00005A7E">
              <w:rPr>
                <w:rStyle w:val="Refdenotaalpie"/>
                <w:rFonts w:ascii="Arial" w:hAnsi="Arial"/>
                <w:b/>
                <w:sz w:val="14"/>
                <w:szCs w:val="16"/>
                <w:lang w:val="en-GB"/>
              </w:rPr>
              <w:footnoteReference w:id="3"/>
            </w:r>
            <w:r w:rsidR="00005A7E" w:rsidRPr="00005A7E">
              <w:rPr>
                <w:rFonts w:ascii="Arial" w:hAnsi="Arial"/>
                <w:b/>
                <w:sz w:val="14"/>
                <w:szCs w:val="16"/>
                <w:vertAlign w:val="superscript"/>
                <w:lang w:val="en-GB"/>
              </w:rPr>
              <w:t>)</w:t>
            </w:r>
          </w:p>
        </w:tc>
        <w:tc>
          <w:tcPr>
            <w:tcW w:w="5954" w:type="dxa"/>
            <w:gridSpan w:val="6"/>
            <w:tcBorders>
              <w:bottom w:val="single" w:sz="4" w:space="0" w:color="auto"/>
            </w:tcBorders>
            <w:shd w:val="clear" w:color="auto" w:fill="auto"/>
            <w:tcMar>
              <w:left w:w="0" w:type="dxa"/>
              <w:right w:w="0" w:type="dxa"/>
            </w:tcMar>
            <w:vAlign w:val="center"/>
          </w:tcPr>
          <w:p w14:paraId="4C24B069" w14:textId="77777777" w:rsidR="00C60B7D" w:rsidRPr="007225D9" w:rsidRDefault="00C60B7D" w:rsidP="00EF0A77">
            <w:pPr>
              <w:rPr>
                <w:rFonts w:ascii="Arial" w:hAnsi="Arial"/>
                <w:sz w:val="14"/>
                <w:szCs w:val="16"/>
                <w:lang w:val="en-GB"/>
              </w:rPr>
            </w:pPr>
          </w:p>
        </w:tc>
      </w:tr>
      <w:tr w:rsidR="00913ED6" w:rsidRPr="00A00EA5" w14:paraId="089389B1" w14:textId="77777777">
        <w:trPr>
          <w:trHeight w:val="283"/>
        </w:trPr>
        <w:tc>
          <w:tcPr>
            <w:tcW w:w="4168" w:type="dxa"/>
            <w:tcBorders>
              <w:bottom w:val="single" w:sz="4" w:space="0" w:color="auto"/>
            </w:tcBorders>
            <w:shd w:val="clear" w:color="auto" w:fill="C0C0C0"/>
            <w:tcMar>
              <w:left w:w="0" w:type="dxa"/>
              <w:right w:w="0" w:type="dxa"/>
            </w:tcMar>
            <w:vAlign w:val="center"/>
          </w:tcPr>
          <w:p w14:paraId="5FAD9A85" w14:textId="67624855" w:rsidR="00913ED6" w:rsidRPr="007225D9" w:rsidRDefault="00CD0D59" w:rsidP="00403D29">
            <w:pPr>
              <w:pStyle w:val="Ttulo8"/>
              <w:framePr w:hSpace="0" w:wrap="auto" w:vAnchor="margin" w:hAnchor="text" w:yAlign="inline"/>
              <w:spacing w:before="0" w:after="0"/>
              <w:rPr>
                <w:noProof w:val="0"/>
                <w:szCs w:val="16"/>
                <w:lang w:val="fr-BE"/>
              </w:rPr>
            </w:pPr>
            <w:r w:rsidRPr="0007252C">
              <w:rPr>
                <w:noProof w:val="0"/>
                <w:szCs w:val="16"/>
                <w:lang w:val="fr-FR"/>
              </w:rPr>
              <w:t xml:space="preserve"> </w:t>
            </w:r>
            <w:proofErr w:type="spellStart"/>
            <w:r w:rsidR="00913ED6" w:rsidRPr="007225D9">
              <w:rPr>
                <w:noProof w:val="0"/>
                <w:szCs w:val="16"/>
                <w:lang w:val="fr-BE"/>
              </w:rPr>
              <w:t>Annex</w:t>
            </w:r>
            <w:proofErr w:type="spellEnd"/>
            <w:r w:rsidR="00913ED6" w:rsidRPr="007225D9">
              <w:rPr>
                <w:noProof w:val="0"/>
                <w:szCs w:val="16"/>
                <w:lang w:val="fr-BE"/>
              </w:rPr>
              <w:t xml:space="preserve"> I.C – Noise Emissions </w:t>
            </w:r>
            <w:r w:rsidR="00005A7E" w:rsidRPr="00005A7E">
              <w:rPr>
                <w:noProof w:val="0"/>
                <w:szCs w:val="16"/>
                <w:vertAlign w:val="superscript"/>
                <w:lang w:val="fr-BE"/>
              </w:rPr>
              <w:t>(</w:t>
            </w:r>
            <w:r w:rsidR="00913ED6" w:rsidRPr="00005A7E">
              <w:rPr>
                <w:rStyle w:val="Refdenotaalpie"/>
                <w:noProof w:val="0"/>
                <w:szCs w:val="16"/>
                <w:lang w:val="en-GB"/>
              </w:rPr>
              <w:footnoteReference w:id="4"/>
            </w:r>
            <w:r w:rsidR="00005A7E" w:rsidRPr="00005A7E">
              <w:rPr>
                <w:noProof w:val="0"/>
                <w:szCs w:val="16"/>
                <w:vertAlign w:val="superscript"/>
                <w:lang w:val="fr-BE"/>
              </w:rPr>
              <w:t>)</w:t>
            </w:r>
          </w:p>
        </w:tc>
        <w:tc>
          <w:tcPr>
            <w:tcW w:w="5954" w:type="dxa"/>
            <w:gridSpan w:val="6"/>
            <w:tcBorders>
              <w:bottom w:val="single" w:sz="4" w:space="0" w:color="auto"/>
            </w:tcBorders>
            <w:shd w:val="clear" w:color="auto" w:fill="auto"/>
            <w:tcMar>
              <w:left w:w="0" w:type="dxa"/>
              <w:right w:w="0" w:type="dxa"/>
            </w:tcMar>
            <w:vAlign w:val="center"/>
          </w:tcPr>
          <w:p w14:paraId="220DDAE7" w14:textId="77777777" w:rsidR="00913ED6" w:rsidRPr="007225D9" w:rsidRDefault="00913ED6" w:rsidP="00403D29">
            <w:pPr>
              <w:ind w:left="113"/>
              <w:rPr>
                <w:rFonts w:ascii="Arial" w:hAnsi="Arial"/>
                <w:sz w:val="14"/>
                <w:szCs w:val="16"/>
                <w:lang w:val="fr-BE"/>
              </w:rPr>
            </w:pPr>
          </w:p>
        </w:tc>
      </w:tr>
      <w:tr w:rsidR="00197B70" w:rsidRPr="007225D9" w14:paraId="314605F6" w14:textId="77777777" w:rsidTr="000F3A87">
        <w:trPr>
          <w:trHeight w:val="283"/>
        </w:trPr>
        <w:tc>
          <w:tcPr>
            <w:tcW w:w="4168" w:type="dxa"/>
            <w:tcBorders>
              <w:bottom w:val="single" w:sz="4" w:space="0" w:color="auto"/>
            </w:tcBorders>
            <w:tcMar>
              <w:left w:w="0" w:type="dxa"/>
              <w:right w:w="0" w:type="dxa"/>
            </w:tcMar>
            <w:vAlign w:val="center"/>
          </w:tcPr>
          <w:p w14:paraId="1F160081" w14:textId="77777777" w:rsidR="00197B70" w:rsidRPr="007225D9" w:rsidRDefault="00CD0D59" w:rsidP="00403D29">
            <w:pPr>
              <w:pStyle w:val="Ttulo8"/>
              <w:framePr w:hSpace="0" w:wrap="auto" w:vAnchor="margin" w:hAnchor="text" w:yAlign="inline"/>
              <w:spacing w:before="0" w:after="0"/>
              <w:rPr>
                <w:b w:val="0"/>
                <w:noProof w:val="0"/>
                <w:szCs w:val="16"/>
                <w:lang w:val="fr-BE"/>
              </w:rPr>
            </w:pPr>
            <w:r w:rsidRPr="007225D9">
              <w:rPr>
                <w:b w:val="0"/>
                <w:noProof w:val="0"/>
                <w:szCs w:val="16"/>
                <w:lang w:val="fr-BE"/>
              </w:rPr>
              <w:t xml:space="preserve"> </w:t>
            </w:r>
            <w:r w:rsidR="003F2E46" w:rsidRPr="007225D9">
              <w:rPr>
                <w:b w:val="0"/>
                <w:noProof w:val="0"/>
                <w:szCs w:val="16"/>
                <w:lang w:val="fr-BE"/>
              </w:rPr>
              <w:t>Noise emission</w:t>
            </w:r>
            <w:r w:rsidR="00D06D2E" w:rsidRPr="007225D9">
              <w:rPr>
                <w:b w:val="0"/>
                <w:noProof w:val="0"/>
                <w:szCs w:val="16"/>
                <w:lang w:val="fr-BE"/>
              </w:rPr>
              <w:t>s</w:t>
            </w:r>
            <w:r w:rsidR="003F2E46" w:rsidRPr="007225D9">
              <w:rPr>
                <w:b w:val="0"/>
                <w:noProof w:val="0"/>
                <w:szCs w:val="16"/>
                <w:lang w:val="fr-BE"/>
              </w:rPr>
              <w:t xml:space="preserve"> level</w:t>
            </w:r>
            <w:r w:rsidR="00197B70" w:rsidRPr="007225D9">
              <w:rPr>
                <w:b w:val="0"/>
                <w:noProof w:val="0"/>
                <w:szCs w:val="16"/>
                <w:lang w:val="fr-BE"/>
              </w:rPr>
              <w:t xml:space="preserve"> (I.C.1)</w:t>
            </w:r>
          </w:p>
        </w:tc>
        <w:tc>
          <w:tcPr>
            <w:tcW w:w="425" w:type="dxa"/>
            <w:tcBorders>
              <w:bottom w:val="single" w:sz="4" w:space="0" w:color="auto"/>
            </w:tcBorders>
            <w:tcMar>
              <w:left w:w="0" w:type="dxa"/>
              <w:right w:w="0" w:type="dxa"/>
            </w:tcMar>
            <w:vAlign w:val="center"/>
          </w:tcPr>
          <w:p w14:paraId="2A1E06FE" w14:textId="77777777" w:rsidR="00197B70" w:rsidRPr="007225D9" w:rsidRDefault="008B4899" w:rsidP="00403D29">
            <w:pPr>
              <w:jc w:val="center"/>
              <w:rPr>
                <w:rFonts w:ascii="Arial" w:hAnsi="Arial"/>
                <w:sz w:val="14"/>
                <w:lang w:val="en-GB"/>
              </w:rPr>
            </w:pPr>
            <w:r w:rsidRPr="007225D9">
              <w:rPr>
                <w:rFonts w:ascii="Arial" w:hAnsi="Arial"/>
                <w:sz w:val="18"/>
                <w:lang w:val="en-GB"/>
              </w:rPr>
              <w:fldChar w:fldCharType="begin">
                <w:ffData>
                  <w:name w:val="Check30"/>
                  <w:enabled/>
                  <w:calcOnExit w:val="0"/>
                  <w:checkBox>
                    <w:sizeAuto/>
                    <w:default w:val="0"/>
                  </w:checkBox>
                </w:ffData>
              </w:fldChar>
            </w:r>
            <w:r w:rsidR="00197B70"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6" w:type="dxa"/>
            <w:tcBorders>
              <w:bottom w:val="single" w:sz="4" w:space="0" w:color="auto"/>
            </w:tcBorders>
            <w:tcMar>
              <w:left w:w="0" w:type="dxa"/>
              <w:right w:w="0" w:type="dxa"/>
            </w:tcMar>
            <w:vAlign w:val="center"/>
          </w:tcPr>
          <w:p w14:paraId="5CFF059B" w14:textId="77777777" w:rsidR="00197B70" w:rsidRPr="007225D9" w:rsidRDefault="008B4899" w:rsidP="00403D29">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00197B70"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4" w:type="dxa"/>
            <w:tcBorders>
              <w:bottom w:val="single" w:sz="4" w:space="0" w:color="auto"/>
            </w:tcBorders>
            <w:tcMar>
              <w:left w:w="0" w:type="dxa"/>
              <w:right w:w="0" w:type="dxa"/>
            </w:tcMar>
            <w:vAlign w:val="center"/>
          </w:tcPr>
          <w:p w14:paraId="3E86E227" w14:textId="77777777" w:rsidR="00197B70" w:rsidRPr="007225D9" w:rsidRDefault="008B4899" w:rsidP="00403D29">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00197B70"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5" w:type="dxa"/>
            <w:tcBorders>
              <w:bottom w:val="single" w:sz="4" w:space="0" w:color="auto"/>
            </w:tcBorders>
            <w:tcMar>
              <w:left w:w="0" w:type="dxa"/>
              <w:right w:w="0" w:type="dxa"/>
            </w:tcMar>
            <w:vAlign w:val="center"/>
          </w:tcPr>
          <w:p w14:paraId="579EB9A6" w14:textId="77777777" w:rsidR="00197B70" w:rsidRPr="007225D9" w:rsidRDefault="008B4899" w:rsidP="00403D29">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00197B70"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6" w:type="dxa"/>
            <w:tcBorders>
              <w:bottom w:val="single" w:sz="4" w:space="0" w:color="auto"/>
            </w:tcBorders>
            <w:tcMar>
              <w:left w:w="0" w:type="dxa"/>
              <w:right w:w="0" w:type="dxa"/>
            </w:tcMar>
            <w:vAlign w:val="center"/>
          </w:tcPr>
          <w:p w14:paraId="7F44FA14" w14:textId="77777777" w:rsidR="00197B70" w:rsidRPr="007225D9" w:rsidRDefault="008B4899" w:rsidP="00403D29">
            <w:pPr>
              <w:jc w:val="center"/>
              <w:rPr>
                <w:rFonts w:ascii="Arial" w:hAnsi="Arial"/>
                <w:sz w:val="14"/>
                <w:lang w:val="en-GB"/>
              </w:rPr>
            </w:pPr>
            <w:r w:rsidRPr="007225D9">
              <w:rPr>
                <w:rFonts w:ascii="Arial" w:hAnsi="Arial"/>
                <w:sz w:val="18"/>
                <w:lang w:val="en-GB"/>
              </w:rPr>
              <w:fldChar w:fldCharType="begin">
                <w:ffData>
                  <w:name w:val="Check30"/>
                  <w:enabled/>
                  <w:calcOnExit w:val="0"/>
                  <w:checkBox>
                    <w:sizeAuto/>
                    <w:default w:val="0"/>
                  </w:checkBox>
                </w:ffData>
              </w:fldChar>
            </w:r>
            <w:r w:rsidR="00197B70"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3828" w:type="dxa"/>
            <w:tcBorders>
              <w:bottom w:val="single" w:sz="4" w:space="0" w:color="auto"/>
            </w:tcBorders>
            <w:tcMar>
              <w:left w:w="0" w:type="dxa"/>
              <w:right w:w="0" w:type="dxa"/>
            </w:tcMar>
            <w:vAlign w:val="center"/>
          </w:tcPr>
          <w:p w14:paraId="143ADD3C" w14:textId="77777777" w:rsidR="00197B70" w:rsidRPr="007225D9" w:rsidRDefault="00197B70" w:rsidP="00403D29">
            <w:pPr>
              <w:ind w:left="113"/>
              <w:rPr>
                <w:rFonts w:ascii="Arial" w:hAnsi="Arial"/>
                <w:sz w:val="14"/>
                <w:lang w:val="en-GB"/>
              </w:rPr>
            </w:pPr>
          </w:p>
        </w:tc>
      </w:tr>
      <w:tr w:rsidR="00197B70" w:rsidRPr="00D06D2E" w14:paraId="4B2A42E9" w14:textId="77777777" w:rsidTr="000F3A87">
        <w:trPr>
          <w:trHeight w:val="283"/>
        </w:trPr>
        <w:tc>
          <w:tcPr>
            <w:tcW w:w="4168" w:type="dxa"/>
            <w:tcMar>
              <w:left w:w="0" w:type="dxa"/>
              <w:right w:w="0" w:type="dxa"/>
            </w:tcMar>
            <w:vAlign w:val="center"/>
          </w:tcPr>
          <w:p w14:paraId="665F8CED" w14:textId="77777777" w:rsidR="00197B70" w:rsidRPr="007225D9" w:rsidRDefault="00CD0D59" w:rsidP="00403D29">
            <w:pPr>
              <w:pStyle w:val="Ttulo8"/>
              <w:framePr w:hSpace="0" w:wrap="auto" w:vAnchor="margin" w:hAnchor="text" w:yAlign="inline"/>
              <w:spacing w:before="0" w:after="0"/>
              <w:rPr>
                <w:b w:val="0"/>
                <w:noProof w:val="0"/>
                <w:szCs w:val="16"/>
                <w:lang w:val="en-GB"/>
              </w:rPr>
            </w:pPr>
            <w:r w:rsidRPr="007225D9">
              <w:rPr>
                <w:b w:val="0"/>
                <w:noProof w:val="0"/>
                <w:szCs w:val="16"/>
                <w:lang w:val="en-GB"/>
              </w:rPr>
              <w:t xml:space="preserve"> </w:t>
            </w:r>
            <w:r w:rsidR="00197B70" w:rsidRPr="007225D9">
              <w:rPr>
                <w:b w:val="0"/>
                <w:noProof w:val="0"/>
                <w:szCs w:val="16"/>
                <w:lang w:val="en-GB"/>
              </w:rPr>
              <w:t>Owner’s manual (I.C.2)</w:t>
            </w:r>
          </w:p>
        </w:tc>
        <w:tc>
          <w:tcPr>
            <w:tcW w:w="425" w:type="dxa"/>
            <w:tcMar>
              <w:left w:w="0" w:type="dxa"/>
              <w:right w:w="0" w:type="dxa"/>
            </w:tcMar>
            <w:vAlign w:val="center"/>
          </w:tcPr>
          <w:p w14:paraId="7AAE42C6" w14:textId="77777777" w:rsidR="00197B70" w:rsidRPr="007225D9" w:rsidRDefault="008B4899" w:rsidP="00403D29">
            <w:pPr>
              <w:jc w:val="center"/>
              <w:rPr>
                <w:rFonts w:ascii="Arial" w:hAnsi="Arial"/>
                <w:sz w:val="14"/>
                <w:lang w:val="en-GB"/>
              </w:rPr>
            </w:pPr>
            <w:r w:rsidRPr="007225D9">
              <w:rPr>
                <w:rFonts w:ascii="Arial" w:hAnsi="Arial"/>
                <w:sz w:val="18"/>
                <w:lang w:val="en-GB"/>
              </w:rPr>
              <w:fldChar w:fldCharType="begin">
                <w:ffData>
                  <w:name w:val="Check30"/>
                  <w:enabled/>
                  <w:calcOnExit w:val="0"/>
                  <w:checkBox>
                    <w:sizeAuto/>
                    <w:default w:val="0"/>
                  </w:checkBox>
                </w:ffData>
              </w:fldChar>
            </w:r>
            <w:r w:rsidR="00197B70"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6" w:type="dxa"/>
            <w:tcMar>
              <w:left w:w="0" w:type="dxa"/>
              <w:right w:w="0" w:type="dxa"/>
            </w:tcMar>
            <w:vAlign w:val="center"/>
          </w:tcPr>
          <w:p w14:paraId="0A44AE9A" w14:textId="77777777" w:rsidR="00197B70" w:rsidRPr="007225D9" w:rsidRDefault="008B4899" w:rsidP="00403D29">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00197B70"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4" w:type="dxa"/>
            <w:tcMar>
              <w:left w:w="0" w:type="dxa"/>
              <w:right w:w="0" w:type="dxa"/>
            </w:tcMar>
            <w:vAlign w:val="center"/>
          </w:tcPr>
          <w:p w14:paraId="07EB096A" w14:textId="77777777" w:rsidR="00197B70" w:rsidRPr="007225D9" w:rsidRDefault="008B4899" w:rsidP="00403D29">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00197B70"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5" w:type="dxa"/>
            <w:tcMar>
              <w:left w:w="0" w:type="dxa"/>
              <w:right w:w="0" w:type="dxa"/>
            </w:tcMar>
            <w:vAlign w:val="center"/>
          </w:tcPr>
          <w:p w14:paraId="5ED4D536" w14:textId="77777777" w:rsidR="00197B70" w:rsidRPr="007225D9" w:rsidRDefault="008B4899" w:rsidP="00403D29">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00197B70"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6" w:type="dxa"/>
            <w:tcMar>
              <w:left w:w="0" w:type="dxa"/>
              <w:right w:w="0" w:type="dxa"/>
            </w:tcMar>
            <w:vAlign w:val="center"/>
          </w:tcPr>
          <w:p w14:paraId="2604712E" w14:textId="77777777" w:rsidR="00197B70" w:rsidRPr="00D06D2E" w:rsidRDefault="008B4899" w:rsidP="00403D29">
            <w:pPr>
              <w:jc w:val="center"/>
              <w:rPr>
                <w:rFonts w:ascii="Arial" w:hAnsi="Arial"/>
                <w:sz w:val="14"/>
                <w:lang w:val="en-GB"/>
              </w:rPr>
            </w:pPr>
            <w:r w:rsidRPr="007225D9">
              <w:rPr>
                <w:rFonts w:ascii="Arial" w:hAnsi="Arial"/>
                <w:sz w:val="18"/>
                <w:lang w:val="en-GB"/>
              </w:rPr>
              <w:fldChar w:fldCharType="begin">
                <w:ffData>
                  <w:name w:val="Check30"/>
                  <w:enabled/>
                  <w:calcOnExit w:val="0"/>
                  <w:checkBox>
                    <w:sizeAuto/>
                    <w:default w:val="0"/>
                  </w:checkBox>
                </w:ffData>
              </w:fldChar>
            </w:r>
            <w:r w:rsidR="00197B70"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3828" w:type="dxa"/>
            <w:tcMar>
              <w:left w:w="0" w:type="dxa"/>
              <w:right w:w="0" w:type="dxa"/>
            </w:tcMar>
            <w:vAlign w:val="center"/>
          </w:tcPr>
          <w:p w14:paraId="1376AF28" w14:textId="77777777" w:rsidR="00197B70" w:rsidRPr="00D06D2E" w:rsidRDefault="00197B70" w:rsidP="00403D29">
            <w:pPr>
              <w:ind w:left="113"/>
              <w:rPr>
                <w:rFonts w:ascii="Arial" w:hAnsi="Arial"/>
                <w:sz w:val="14"/>
                <w:lang w:val="en-GB"/>
              </w:rPr>
            </w:pPr>
          </w:p>
        </w:tc>
      </w:tr>
    </w:tbl>
    <w:p w14:paraId="14C6E527" w14:textId="77777777" w:rsidR="00D77B5E" w:rsidRDefault="00D77B5E" w:rsidP="008B11EF">
      <w:pPr>
        <w:jc w:val="center"/>
        <w:rPr>
          <w:b/>
          <w:bCs/>
          <w:kern w:val="32"/>
          <w:sz w:val="24"/>
          <w:lang w:val="en-GB"/>
        </w:rPr>
      </w:pPr>
    </w:p>
    <w:p w14:paraId="0E399B2F" w14:textId="77777777" w:rsidR="00EC2B7D" w:rsidRDefault="00EC2B7D" w:rsidP="008B11EF">
      <w:pPr>
        <w:jc w:val="center"/>
        <w:rPr>
          <w:b/>
          <w:bCs/>
          <w:kern w:val="32"/>
          <w:sz w:val="24"/>
          <w:lang w:val="en-GB"/>
        </w:rPr>
      </w:pPr>
    </w:p>
    <w:p w14:paraId="05C1A082" w14:textId="77777777" w:rsidR="008B11EF" w:rsidRPr="00C7352C" w:rsidRDefault="00C7352C" w:rsidP="008B11EF">
      <w:pPr>
        <w:jc w:val="center"/>
        <w:rPr>
          <w:b/>
          <w:bCs/>
          <w:kern w:val="32"/>
          <w:sz w:val="24"/>
          <w:lang w:val="en-GB"/>
        </w:rPr>
      </w:pPr>
      <w:r w:rsidRPr="00C7352C">
        <w:rPr>
          <w:b/>
          <w:bCs/>
          <w:kern w:val="32"/>
          <w:sz w:val="24"/>
          <w:lang w:val="en-GB"/>
        </w:rPr>
        <w:lastRenderedPageBreak/>
        <w:t>Instructions for completing the EU Declaration of Conformity</w:t>
      </w:r>
    </w:p>
    <w:p w14:paraId="56CD40FC" w14:textId="77777777" w:rsidR="008B11EF" w:rsidRPr="00C7352C" w:rsidRDefault="00C7352C" w:rsidP="00C7352C">
      <w:pPr>
        <w:jc w:val="center"/>
        <w:rPr>
          <w:b/>
          <w:lang w:val="en-GB"/>
        </w:rPr>
      </w:pPr>
      <w:r w:rsidRPr="00C7352C">
        <w:rPr>
          <w:b/>
          <w:lang w:val="en-GB"/>
        </w:rPr>
        <w:t>FRONT PAGE</w:t>
      </w:r>
    </w:p>
    <w:p w14:paraId="1B42F4C4" w14:textId="77777777" w:rsidR="008B11EF" w:rsidRPr="00E1078B" w:rsidRDefault="008B11EF" w:rsidP="008B11EF">
      <w:pPr>
        <w:rPr>
          <w:sz w:val="16"/>
          <w:szCs w:val="16"/>
          <w:lang w:val="en-GB"/>
        </w:rPr>
      </w:pPr>
    </w:p>
    <w:p w14:paraId="72B4C849" w14:textId="5B0E1C9F" w:rsidR="008B11EF" w:rsidRPr="005F3E27" w:rsidRDefault="000F3A87" w:rsidP="008B11EF">
      <w:pPr>
        <w:rPr>
          <w:sz w:val="16"/>
          <w:szCs w:val="16"/>
          <w:u w:val="single"/>
          <w:lang w:val="en-GB"/>
        </w:rPr>
      </w:pPr>
      <w:r w:rsidRPr="005F3E27">
        <w:rPr>
          <w:b/>
          <w:bCs/>
          <w:iCs/>
          <w:sz w:val="16"/>
          <w:szCs w:val="16"/>
          <w:u w:val="single"/>
          <w:lang w:val="en-GB"/>
        </w:rPr>
        <w:t xml:space="preserve">Name of the </w:t>
      </w:r>
      <w:r w:rsidR="00391656" w:rsidRPr="005F3E27">
        <w:rPr>
          <w:b/>
          <w:bCs/>
          <w:iCs/>
          <w:sz w:val="16"/>
          <w:szCs w:val="16"/>
          <w:u w:val="single"/>
          <w:lang w:val="en-GB"/>
        </w:rPr>
        <w:t xml:space="preserve">private importer or </w:t>
      </w:r>
      <w:r w:rsidR="005F3E27">
        <w:rPr>
          <w:b/>
          <w:bCs/>
          <w:iCs/>
          <w:sz w:val="16"/>
          <w:szCs w:val="16"/>
          <w:u w:val="single"/>
          <w:lang w:val="en-GB"/>
        </w:rPr>
        <w:t xml:space="preserve">of </w:t>
      </w:r>
      <w:r w:rsidRPr="005F3E27">
        <w:rPr>
          <w:b/>
          <w:bCs/>
          <w:iCs/>
          <w:sz w:val="16"/>
          <w:szCs w:val="16"/>
          <w:u w:val="single"/>
          <w:lang w:val="en-GB"/>
        </w:rPr>
        <w:t>person responsible for placing the product on the market or putting it into service</w:t>
      </w:r>
      <w:r w:rsidR="008B11EF" w:rsidRPr="005F3E27">
        <w:rPr>
          <w:b/>
          <w:bCs/>
          <w:iCs/>
          <w:sz w:val="16"/>
          <w:szCs w:val="16"/>
          <w:u w:val="single"/>
          <w:lang w:val="en-GB"/>
        </w:rPr>
        <w:t>:</w:t>
      </w:r>
    </w:p>
    <w:p w14:paraId="1347C7CA" w14:textId="724F43C8" w:rsidR="004D32C7" w:rsidRPr="005F3E27" w:rsidRDefault="000246E5" w:rsidP="00F11E32">
      <w:pPr>
        <w:jc w:val="both"/>
        <w:rPr>
          <w:bCs/>
          <w:sz w:val="16"/>
          <w:szCs w:val="16"/>
          <w:lang w:val="en-GB"/>
        </w:rPr>
      </w:pPr>
      <w:r w:rsidRPr="005F3E27">
        <w:rPr>
          <w:bCs/>
          <w:sz w:val="16"/>
          <w:szCs w:val="16"/>
          <w:lang w:val="en-GB"/>
        </w:rPr>
        <w:t>Is a person</w:t>
      </w:r>
      <w:r w:rsidR="004D32C7" w:rsidRPr="005F3E27">
        <w:rPr>
          <w:bCs/>
          <w:sz w:val="16"/>
          <w:szCs w:val="16"/>
          <w:lang w:val="en-GB"/>
        </w:rPr>
        <w:t xml:space="preserve"> responsible as established </w:t>
      </w:r>
      <w:r w:rsidR="004D2C5F" w:rsidRPr="005F3E27">
        <w:rPr>
          <w:bCs/>
          <w:sz w:val="16"/>
          <w:szCs w:val="16"/>
          <w:lang w:val="en-GB"/>
        </w:rPr>
        <w:t xml:space="preserve">on </w:t>
      </w:r>
      <w:r w:rsidR="004D32C7" w:rsidRPr="005F3E27">
        <w:rPr>
          <w:bCs/>
          <w:sz w:val="16"/>
          <w:szCs w:val="16"/>
          <w:lang w:val="en-GB"/>
        </w:rPr>
        <w:t>Article 19</w:t>
      </w:r>
      <w:r w:rsidR="004D2C5F" w:rsidRPr="005F3E27">
        <w:rPr>
          <w:bCs/>
          <w:sz w:val="16"/>
          <w:szCs w:val="16"/>
          <w:lang w:val="en-GB"/>
        </w:rPr>
        <w:t xml:space="preserve"> of D</w:t>
      </w:r>
      <w:r w:rsidR="00391656" w:rsidRPr="005F3E27">
        <w:rPr>
          <w:bCs/>
          <w:sz w:val="16"/>
          <w:szCs w:val="16"/>
          <w:lang w:val="en-GB"/>
        </w:rPr>
        <w:t>irective</w:t>
      </w:r>
      <w:r w:rsidR="004D2C5F" w:rsidRPr="005F3E27">
        <w:rPr>
          <w:bCs/>
          <w:sz w:val="16"/>
          <w:szCs w:val="16"/>
          <w:lang w:val="en-GB"/>
        </w:rPr>
        <w:t xml:space="preserve"> 2013</w:t>
      </w:r>
      <w:r w:rsidR="00391656" w:rsidRPr="005F3E27">
        <w:rPr>
          <w:bCs/>
          <w:sz w:val="16"/>
          <w:szCs w:val="16"/>
          <w:lang w:val="en-GB"/>
        </w:rPr>
        <w:t>/53/EU</w:t>
      </w:r>
      <w:r w:rsidR="004D2C5F" w:rsidRPr="005F3E27">
        <w:rPr>
          <w:bCs/>
          <w:sz w:val="16"/>
          <w:szCs w:val="16"/>
          <w:lang w:val="en-GB"/>
        </w:rPr>
        <w:t>:</w:t>
      </w:r>
    </w:p>
    <w:p w14:paraId="57B6A458" w14:textId="1A87593E" w:rsidR="004D32C7" w:rsidRPr="005F3E27" w:rsidRDefault="004D2C5F" w:rsidP="00F11E32">
      <w:pPr>
        <w:jc w:val="both"/>
        <w:rPr>
          <w:bCs/>
          <w:sz w:val="16"/>
          <w:szCs w:val="16"/>
          <w:lang w:val="en-GB"/>
        </w:rPr>
      </w:pPr>
      <w:r w:rsidRPr="00A00EA5">
        <w:rPr>
          <w:bCs/>
          <w:sz w:val="16"/>
          <w:szCs w:val="16"/>
          <w:u w:val="single"/>
          <w:lang w:val="en-GB"/>
        </w:rPr>
        <w:t>Point 2:</w:t>
      </w:r>
      <w:r w:rsidRPr="005F3E27">
        <w:rPr>
          <w:bCs/>
          <w:sz w:val="16"/>
          <w:szCs w:val="16"/>
          <w:lang w:val="en-GB"/>
        </w:rPr>
        <w:t xml:space="preserve"> </w:t>
      </w:r>
      <w:r w:rsidR="004D32C7" w:rsidRPr="005F3E27">
        <w:rPr>
          <w:bCs/>
          <w:sz w:val="16"/>
          <w:szCs w:val="16"/>
          <w:lang w:val="en-GB"/>
        </w:rPr>
        <w:t>The private importer shall apply the procedure referred to in Article 23</w:t>
      </w:r>
      <w:r w:rsidRPr="005F3E27">
        <w:rPr>
          <w:bCs/>
          <w:sz w:val="16"/>
          <w:szCs w:val="16"/>
          <w:lang w:val="en-GB"/>
        </w:rPr>
        <w:t xml:space="preserve"> (PCA)</w:t>
      </w:r>
      <w:r w:rsidR="004D32C7" w:rsidRPr="005F3E27">
        <w:rPr>
          <w:bCs/>
          <w:sz w:val="16"/>
          <w:szCs w:val="16"/>
          <w:lang w:val="en-GB"/>
        </w:rPr>
        <w:t xml:space="preserve"> before putting into service a product referred to in Article 2(1) if the manufacturer has not carried out the conformity asses</w:t>
      </w:r>
      <w:r w:rsidRPr="005F3E27">
        <w:rPr>
          <w:bCs/>
          <w:sz w:val="16"/>
          <w:szCs w:val="16"/>
          <w:lang w:val="en-GB"/>
        </w:rPr>
        <w:t>sment for the product concerned;</w:t>
      </w:r>
    </w:p>
    <w:p w14:paraId="14CBAD3F" w14:textId="69DF04AF" w:rsidR="004D32C7" w:rsidRPr="005F3E27" w:rsidRDefault="004D2C5F" w:rsidP="00F11E32">
      <w:pPr>
        <w:jc w:val="both"/>
        <w:rPr>
          <w:bCs/>
          <w:sz w:val="16"/>
          <w:szCs w:val="16"/>
          <w:lang w:val="en-GB"/>
        </w:rPr>
      </w:pPr>
      <w:r w:rsidRPr="00A00EA5">
        <w:rPr>
          <w:bCs/>
          <w:sz w:val="16"/>
          <w:szCs w:val="16"/>
          <w:u w:val="single"/>
          <w:lang w:val="en-GB"/>
        </w:rPr>
        <w:t>Point 3:</w:t>
      </w:r>
      <w:r w:rsidR="004D32C7" w:rsidRPr="005F3E27">
        <w:rPr>
          <w:bCs/>
          <w:sz w:val="16"/>
          <w:szCs w:val="16"/>
          <w:lang w:val="en-GB"/>
        </w:rPr>
        <w:t xml:space="preserve"> Any person placing on the market or putting into service </w:t>
      </w:r>
      <w:r w:rsidR="0007252C" w:rsidRPr="005F3E27">
        <w:rPr>
          <w:bCs/>
          <w:sz w:val="16"/>
          <w:szCs w:val="16"/>
          <w:lang w:val="en-GB"/>
        </w:rPr>
        <w:t>a recreational</w:t>
      </w:r>
      <w:r w:rsidR="00391656" w:rsidRPr="005F3E27">
        <w:rPr>
          <w:bCs/>
          <w:sz w:val="16"/>
          <w:szCs w:val="16"/>
          <w:lang w:val="en-GB"/>
        </w:rPr>
        <w:t xml:space="preserve"> </w:t>
      </w:r>
      <w:r w:rsidR="004D32C7" w:rsidRPr="005F3E27">
        <w:rPr>
          <w:bCs/>
          <w:sz w:val="16"/>
          <w:szCs w:val="16"/>
          <w:lang w:val="en-GB"/>
        </w:rPr>
        <w:t xml:space="preserve">craft after a </w:t>
      </w:r>
      <w:r w:rsidR="0007252C" w:rsidRPr="005F3E27">
        <w:rPr>
          <w:bCs/>
          <w:sz w:val="16"/>
          <w:szCs w:val="16"/>
          <w:lang w:val="en-GB"/>
        </w:rPr>
        <w:t>major conversion</w:t>
      </w:r>
      <w:r w:rsidR="004D32C7" w:rsidRPr="005F3E27">
        <w:rPr>
          <w:bCs/>
          <w:sz w:val="16"/>
          <w:szCs w:val="16"/>
          <w:lang w:val="en-GB"/>
        </w:rPr>
        <w:t xml:space="preserve"> thereof, or any person changing the intended purpose of </w:t>
      </w:r>
      <w:r w:rsidR="0007252C" w:rsidRPr="005F3E27">
        <w:rPr>
          <w:bCs/>
          <w:sz w:val="16"/>
          <w:szCs w:val="16"/>
          <w:lang w:val="en-GB"/>
        </w:rPr>
        <w:t>a recreational</w:t>
      </w:r>
      <w:r w:rsidR="00391656" w:rsidRPr="005F3E27">
        <w:rPr>
          <w:bCs/>
          <w:sz w:val="16"/>
          <w:szCs w:val="16"/>
          <w:lang w:val="en-GB"/>
        </w:rPr>
        <w:t xml:space="preserve"> </w:t>
      </w:r>
      <w:r w:rsidR="004D32C7" w:rsidRPr="005F3E27">
        <w:rPr>
          <w:bCs/>
          <w:sz w:val="16"/>
          <w:szCs w:val="16"/>
          <w:lang w:val="en-GB"/>
        </w:rPr>
        <w:t>craft not covered by this Directive in a way that it falls under its scope, shall apply the procedure referred to in Article 23 before placing the product on the market or putting it into service.</w:t>
      </w:r>
    </w:p>
    <w:p w14:paraId="3D0BA5DF" w14:textId="4E602591" w:rsidR="008B11EF" w:rsidRPr="005F3E27" w:rsidRDefault="004D2C5F" w:rsidP="00F11E32">
      <w:pPr>
        <w:jc w:val="both"/>
        <w:rPr>
          <w:bCs/>
          <w:sz w:val="16"/>
          <w:szCs w:val="16"/>
          <w:lang w:val="en-GB"/>
        </w:rPr>
      </w:pPr>
      <w:r w:rsidRPr="00A00EA5">
        <w:rPr>
          <w:bCs/>
          <w:sz w:val="16"/>
          <w:szCs w:val="16"/>
          <w:u w:val="single"/>
          <w:lang w:val="en-GB"/>
        </w:rPr>
        <w:t>Point 4:</w:t>
      </w:r>
      <w:r w:rsidR="004D32C7" w:rsidRPr="005F3E27">
        <w:rPr>
          <w:bCs/>
          <w:sz w:val="16"/>
          <w:szCs w:val="16"/>
          <w:lang w:val="en-GB"/>
        </w:rPr>
        <w:t xml:space="preserve"> Any person placing on the market a </w:t>
      </w:r>
      <w:r w:rsidR="00391656" w:rsidRPr="005F3E27">
        <w:rPr>
          <w:bCs/>
          <w:sz w:val="16"/>
          <w:szCs w:val="16"/>
          <w:lang w:val="en-GB"/>
        </w:rPr>
        <w:t xml:space="preserve"> recreational </w:t>
      </w:r>
      <w:r w:rsidR="004D32C7" w:rsidRPr="005F3E27">
        <w:rPr>
          <w:bCs/>
          <w:sz w:val="16"/>
          <w:szCs w:val="16"/>
          <w:lang w:val="en-GB"/>
        </w:rPr>
        <w:t>craft built for own use before the end of the five-year period referred to in point (vii) of point (a) of Article 2(2) shall apply the procedure referred to in Article 23 before placing the product on the market.</w:t>
      </w:r>
    </w:p>
    <w:p w14:paraId="02E73C86" w14:textId="77777777" w:rsidR="008B11EF" w:rsidRPr="005F3E27" w:rsidRDefault="008B11EF" w:rsidP="00F11E32">
      <w:pPr>
        <w:jc w:val="both"/>
        <w:rPr>
          <w:b/>
          <w:bCs/>
          <w:sz w:val="16"/>
          <w:szCs w:val="16"/>
          <w:u w:val="single"/>
          <w:lang w:val="en-GB"/>
        </w:rPr>
      </w:pPr>
    </w:p>
    <w:p w14:paraId="682AD819" w14:textId="77777777" w:rsidR="008B11EF" w:rsidRPr="005F3E27" w:rsidRDefault="008B11EF" w:rsidP="00F11E32">
      <w:pPr>
        <w:jc w:val="both"/>
        <w:rPr>
          <w:b/>
          <w:bCs/>
          <w:iCs/>
          <w:sz w:val="16"/>
          <w:szCs w:val="16"/>
          <w:u w:val="single"/>
          <w:lang w:val="en-GB"/>
        </w:rPr>
      </w:pPr>
      <w:r w:rsidRPr="005F3E27">
        <w:rPr>
          <w:b/>
          <w:bCs/>
          <w:iCs/>
          <w:sz w:val="16"/>
          <w:szCs w:val="16"/>
          <w:u w:val="single"/>
          <w:lang w:val="en-GB"/>
        </w:rPr>
        <w:t>Notified Bodies details:</w:t>
      </w:r>
    </w:p>
    <w:p w14:paraId="4EB117E4" w14:textId="2D166000" w:rsidR="008B11EF" w:rsidRPr="005F3E27" w:rsidRDefault="000246E5" w:rsidP="00F11E32">
      <w:pPr>
        <w:jc w:val="both"/>
        <w:rPr>
          <w:bCs/>
          <w:iCs/>
          <w:sz w:val="16"/>
          <w:szCs w:val="16"/>
          <w:lang w:val="en-GB"/>
        </w:rPr>
      </w:pPr>
      <w:r w:rsidRPr="005F3E27">
        <w:rPr>
          <w:bCs/>
          <w:iCs/>
          <w:sz w:val="16"/>
          <w:szCs w:val="16"/>
          <w:lang w:val="en-GB"/>
        </w:rPr>
        <w:t xml:space="preserve">It must be </w:t>
      </w:r>
      <w:r w:rsidR="005E44D8" w:rsidRPr="005F3E27">
        <w:rPr>
          <w:bCs/>
          <w:iCs/>
          <w:sz w:val="16"/>
          <w:szCs w:val="16"/>
          <w:lang w:val="en-GB"/>
        </w:rPr>
        <w:t xml:space="preserve">indicated all the detail of the </w:t>
      </w:r>
      <w:r w:rsidR="00322D55" w:rsidRPr="005F3E27">
        <w:rPr>
          <w:bCs/>
          <w:iCs/>
          <w:sz w:val="16"/>
          <w:szCs w:val="16"/>
          <w:lang w:val="en-GB"/>
        </w:rPr>
        <w:t xml:space="preserve">Notified Body </w:t>
      </w:r>
      <w:r w:rsidR="005E44D8" w:rsidRPr="005F3E27">
        <w:rPr>
          <w:bCs/>
          <w:iCs/>
          <w:sz w:val="16"/>
          <w:szCs w:val="16"/>
          <w:lang w:val="en-GB"/>
        </w:rPr>
        <w:t>and</w:t>
      </w:r>
      <w:r w:rsidRPr="005F3E27">
        <w:rPr>
          <w:bCs/>
          <w:iCs/>
          <w:sz w:val="16"/>
          <w:szCs w:val="16"/>
          <w:lang w:val="en-GB"/>
        </w:rPr>
        <w:t xml:space="preserve"> the certificate number </w:t>
      </w:r>
      <w:r w:rsidR="005E44D8" w:rsidRPr="005F3E27">
        <w:rPr>
          <w:bCs/>
          <w:iCs/>
          <w:sz w:val="16"/>
          <w:szCs w:val="16"/>
          <w:lang w:val="en-GB"/>
        </w:rPr>
        <w:t xml:space="preserve">that </w:t>
      </w:r>
      <w:r w:rsidR="00606A1B" w:rsidRPr="005F3E27">
        <w:rPr>
          <w:bCs/>
          <w:iCs/>
          <w:sz w:val="16"/>
          <w:szCs w:val="16"/>
          <w:lang w:val="en-GB"/>
        </w:rPr>
        <w:t>Notified Body</w:t>
      </w:r>
      <w:r w:rsidRPr="005F3E27">
        <w:rPr>
          <w:bCs/>
          <w:iCs/>
          <w:sz w:val="16"/>
          <w:szCs w:val="16"/>
          <w:lang w:val="en-GB"/>
        </w:rPr>
        <w:t xml:space="preserve"> </w:t>
      </w:r>
      <w:r w:rsidR="005E44D8" w:rsidRPr="005F3E27">
        <w:rPr>
          <w:bCs/>
          <w:iCs/>
          <w:sz w:val="16"/>
          <w:szCs w:val="16"/>
          <w:lang w:val="en-GB"/>
        </w:rPr>
        <w:t>is obliged to</w:t>
      </w:r>
      <w:r w:rsidRPr="005F3E27">
        <w:rPr>
          <w:bCs/>
          <w:iCs/>
          <w:sz w:val="16"/>
          <w:szCs w:val="16"/>
          <w:lang w:val="en-GB"/>
        </w:rPr>
        <w:t xml:space="preserve"> draw up and issue </w:t>
      </w:r>
      <w:r w:rsidR="005E44D8" w:rsidRPr="005F3E27">
        <w:rPr>
          <w:bCs/>
          <w:iCs/>
          <w:sz w:val="16"/>
          <w:szCs w:val="16"/>
          <w:lang w:val="en-GB"/>
        </w:rPr>
        <w:t>with</w:t>
      </w:r>
      <w:r w:rsidRPr="005F3E27">
        <w:rPr>
          <w:bCs/>
          <w:iCs/>
          <w:sz w:val="16"/>
          <w:szCs w:val="16"/>
          <w:lang w:val="en-GB"/>
        </w:rPr>
        <w:t xml:space="preserve"> related report of conformity concerning the assessment carried out. </w:t>
      </w:r>
    </w:p>
    <w:p w14:paraId="303307C5" w14:textId="77777777" w:rsidR="004D7F15" w:rsidRPr="005F3E27" w:rsidRDefault="004D7F15" w:rsidP="00F11E32">
      <w:pPr>
        <w:jc w:val="both"/>
        <w:rPr>
          <w:bCs/>
          <w:iCs/>
          <w:sz w:val="16"/>
          <w:szCs w:val="16"/>
          <w:lang w:val="en-GB"/>
        </w:rPr>
      </w:pPr>
    </w:p>
    <w:p w14:paraId="30BDE2FD" w14:textId="76390B8E" w:rsidR="004D7F15" w:rsidRPr="005F3E27" w:rsidRDefault="004D7F15" w:rsidP="00F11E32">
      <w:pPr>
        <w:jc w:val="both"/>
        <w:rPr>
          <w:b/>
          <w:bCs/>
          <w:iCs/>
          <w:sz w:val="16"/>
          <w:szCs w:val="16"/>
          <w:u w:val="single"/>
          <w:lang w:val="en-GB"/>
        </w:rPr>
      </w:pPr>
      <w:r w:rsidRPr="005F3E27">
        <w:rPr>
          <w:b/>
          <w:bCs/>
          <w:iCs/>
          <w:sz w:val="16"/>
          <w:szCs w:val="16"/>
          <w:u w:val="single"/>
          <w:lang w:val="en-GB"/>
        </w:rPr>
        <w:t>Other EU Directives applied:</w:t>
      </w:r>
    </w:p>
    <w:p w14:paraId="057D3C14" w14:textId="079F28C3" w:rsidR="004D7F15" w:rsidRPr="005F3E27" w:rsidRDefault="004D7F15" w:rsidP="00F11E32">
      <w:pPr>
        <w:jc w:val="both"/>
        <w:rPr>
          <w:bCs/>
          <w:iCs/>
          <w:sz w:val="16"/>
          <w:szCs w:val="16"/>
          <w:lang w:val="en-GB"/>
        </w:rPr>
      </w:pPr>
      <w:r w:rsidRPr="005F3E27">
        <w:rPr>
          <w:bCs/>
          <w:iCs/>
          <w:sz w:val="16"/>
          <w:szCs w:val="16"/>
          <w:lang w:val="en-GB"/>
        </w:rPr>
        <w:t>When applicable it must be indicated all EU Directives applied</w:t>
      </w:r>
      <w:r w:rsidR="004209C1" w:rsidRPr="005F3E27">
        <w:rPr>
          <w:bCs/>
          <w:iCs/>
          <w:sz w:val="16"/>
          <w:szCs w:val="16"/>
          <w:lang w:val="en-GB"/>
        </w:rPr>
        <w:t>.</w:t>
      </w:r>
    </w:p>
    <w:p w14:paraId="3D4CA5A6" w14:textId="77777777" w:rsidR="005F3E27" w:rsidRPr="005F3E27" w:rsidRDefault="005F3E27" w:rsidP="00F11E32">
      <w:pPr>
        <w:jc w:val="both"/>
        <w:rPr>
          <w:bCs/>
          <w:iCs/>
          <w:sz w:val="16"/>
          <w:szCs w:val="16"/>
          <w:lang w:val="en-GB"/>
        </w:rPr>
      </w:pPr>
    </w:p>
    <w:p w14:paraId="3ECC37E6" w14:textId="77777777" w:rsidR="005F3E27" w:rsidRPr="0007252C" w:rsidRDefault="005F3E27" w:rsidP="005F3E27">
      <w:pPr>
        <w:jc w:val="both"/>
        <w:rPr>
          <w:b/>
          <w:bCs/>
          <w:sz w:val="16"/>
          <w:szCs w:val="16"/>
          <w:u w:val="single"/>
          <w:lang w:val="fr-FR"/>
        </w:rPr>
      </w:pPr>
      <w:r w:rsidRPr="0007252C">
        <w:rPr>
          <w:b/>
          <w:bCs/>
          <w:sz w:val="16"/>
          <w:szCs w:val="16"/>
          <w:u w:val="single"/>
          <w:lang w:val="fr-FR"/>
        </w:rPr>
        <w:t>Module PCA:</w:t>
      </w:r>
    </w:p>
    <w:p w14:paraId="3B8953D0" w14:textId="77777777" w:rsidR="005F3E27" w:rsidRPr="0007252C" w:rsidRDefault="005F3E27" w:rsidP="005F3E27">
      <w:pPr>
        <w:jc w:val="both"/>
        <w:rPr>
          <w:bCs/>
          <w:sz w:val="16"/>
          <w:szCs w:val="16"/>
          <w:lang w:val="fr-FR"/>
        </w:rPr>
      </w:pPr>
      <w:r w:rsidRPr="0007252C">
        <w:rPr>
          <w:bCs/>
          <w:sz w:val="16"/>
          <w:szCs w:val="16"/>
          <w:lang w:val="fr-FR"/>
        </w:rPr>
        <w:t xml:space="preserve">Article 23 - Post-construction </w:t>
      </w:r>
      <w:proofErr w:type="spellStart"/>
      <w:r w:rsidRPr="0007252C">
        <w:rPr>
          <w:bCs/>
          <w:sz w:val="16"/>
          <w:szCs w:val="16"/>
          <w:lang w:val="fr-FR"/>
        </w:rPr>
        <w:t>assessment</w:t>
      </w:r>
      <w:proofErr w:type="spellEnd"/>
    </w:p>
    <w:p w14:paraId="1E612390" w14:textId="77777777" w:rsidR="005F3E27" w:rsidRPr="005F3E27" w:rsidRDefault="005F3E27" w:rsidP="005F3E27">
      <w:pPr>
        <w:jc w:val="both"/>
        <w:rPr>
          <w:bCs/>
          <w:sz w:val="16"/>
          <w:szCs w:val="16"/>
          <w:lang w:val="en-GB"/>
        </w:rPr>
      </w:pPr>
      <w:r w:rsidRPr="005F3E27">
        <w:rPr>
          <w:bCs/>
          <w:sz w:val="16"/>
          <w:szCs w:val="16"/>
          <w:lang w:val="en-GB"/>
        </w:rPr>
        <w:t>The post-construction assessment referred to in Article 19(2), (3) and (4) shall be carried out as set out in Annex V.</w:t>
      </w:r>
    </w:p>
    <w:p w14:paraId="0F9E0C5B" w14:textId="77777777" w:rsidR="005F3E27" w:rsidRPr="005F3E27" w:rsidRDefault="005F3E27" w:rsidP="005F3E27">
      <w:pPr>
        <w:autoSpaceDE w:val="0"/>
        <w:autoSpaceDN w:val="0"/>
        <w:adjustRightInd w:val="0"/>
        <w:spacing w:before="60" w:after="60"/>
        <w:jc w:val="both"/>
        <w:rPr>
          <w:rFonts w:ascii="EUAlbertina" w:hAnsi="EUAlbertina" w:cs="EUAlbertina"/>
          <w:bCs/>
          <w:color w:val="000000"/>
          <w:sz w:val="16"/>
          <w:szCs w:val="16"/>
          <w:lang w:val="en-US" w:eastAsia="en-US"/>
        </w:rPr>
      </w:pPr>
      <w:r w:rsidRPr="005F3E27">
        <w:rPr>
          <w:rFonts w:ascii="EUAlbertina" w:hAnsi="EUAlbertina" w:cs="EUAlbertina"/>
          <w:iCs/>
          <w:color w:val="000000"/>
          <w:sz w:val="16"/>
          <w:szCs w:val="16"/>
          <w:lang w:val="en-US" w:eastAsia="en-US"/>
        </w:rPr>
        <w:t>SEE ANNEX V</w:t>
      </w:r>
      <w:r w:rsidRPr="005F3E27">
        <w:rPr>
          <w:rFonts w:ascii="EUAlbertina" w:hAnsi="EUAlbertina" w:cs="EUAlbertina"/>
          <w:i/>
          <w:iCs/>
          <w:color w:val="000000"/>
          <w:sz w:val="16"/>
          <w:szCs w:val="16"/>
          <w:lang w:val="en-US" w:eastAsia="en-US"/>
        </w:rPr>
        <w:t xml:space="preserve"> - </w:t>
      </w:r>
      <w:r w:rsidRPr="005F3E27">
        <w:rPr>
          <w:rFonts w:ascii="EUAlbertina" w:hAnsi="EUAlbertina" w:cs="EUAlbertina"/>
          <w:bCs/>
          <w:color w:val="000000"/>
          <w:sz w:val="16"/>
          <w:szCs w:val="16"/>
          <w:lang w:val="en-US" w:eastAsia="en-US"/>
        </w:rPr>
        <w:t xml:space="preserve">EQUIVALENT CONFORMITY BASED ON POST-CONSTRUCTION ASSESSMENT (MODULE PCA) </w:t>
      </w:r>
    </w:p>
    <w:p w14:paraId="7AEE5360" w14:textId="7E667392" w:rsidR="008B11EF" w:rsidRPr="005F3E27" w:rsidRDefault="008B11EF" w:rsidP="00F11E32">
      <w:pPr>
        <w:jc w:val="both"/>
        <w:rPr>
          <w:b/>
          <w:bCs/>
          <w:iCs/>
          <w:sz w:val="16"/>
          <w:szCs w:val="16"/>
          <w:u w:val="single"/>
          <w:lang w:val="en-US"/>
        </w:rPr>
      </w:pPr>
    </w:p>
    <w:p w14:paraId="581F4EBE" w14:textId="5F5C05DB" w:rsidR="008B11EF" w:rsidRPr="005F3E27" w:rsidRDefault="00AD6DC1" w:rsidP="00F11E32">
      <w:pPr>
        <w:autoSpaceDE w:val="0"/>
        <w:autoSpaceDN w:val="0"/>
        <w:adjustRightInd w:val="0"/>
        <w:spacing w:before="60" w:after="60"/>
        <w:jc w:val="both"/>
        <w:rPr>
          <w:b/>
          <w:bCs/>
          <w:sz w:val="16"/>
          <w:szCs w:val="16"/>
          <w:u w:val="single"/>
          <w:lang w:val="en-GB"/>
        </w:rPr>
      </w:pPr>
      <w:r w:rsidRPr="005F3E27">
        <w:rPr>
          <w:b/>
          <w:bCs/>
          <w:sz w:val="16"/>
          <w:szCs w:val="16"/>
          <w:u w:val="single"/>
          <w:lang w:val="en-GB"/>
        </w:rPr>
        <w:t>Description</w:t>
      </w:r>
      <w:r w:rsidR="008B11EF" w:rsidRPr="005F3E27">
        <w:rPr>
          <w:b/>
          <w:bCs/>
          <w:sz w:val="16"/>
          <w:szCs w:val="16"/>
          <w:u w:val="single"/>
          <w:lang w:val="en-GB"/>
        </w:rPr>
        <w:t>:</w:t>
      </w:r>
    </w:p>
    <w:p w14:paraId="5E07386A" w14:textId="77777777" w:rsidR="005E44D8" w:rsidRPr="005F3E27" w:rsidRDefault="005E44D8" w:rsidP="00F11E32">
      <w:pPr>
        <w:jc w:val="both"/>
        <w:rPr>
          <w:b/>
          <w:bCs/>
          <w:iCs/>
          <w:sz w:val="16"/>
          <w:szCs w:val="16"/>
          <w:lang w:val="en-US"/>
        </w:rPr>
      </w:pPr>
      <w:r w:rsidRPr="005F3E27">
        <w:rPr>
          <w:b/>
          <w:sz w:val="16"/>
          <w:szCs w:val="16"/>
          <w:lang w:val="en-GB"/>
        </w:rPr>
        <w:t>Watercraft Identification Number:</w:t>
      </w:r>
      <w:r w:rsidRPr="005F3E27">
        <w:rPr>
          <w:b/>
          <w:bCs/>
          <w:iCs/>
          <w:sz w:val="16"/>
          <w:szCs w:val="16"/>
          <w:lang w:val="en-US"/>
        </w:rPr>
        <w:t xml:space="preserve"> </w:t>
      </w:r>
    </w:p>
    <w:p w14:paraId="7A52DC8C" w14:textId="40E98E8A" w:rsidR="005E44D8" w:rsidRPr="005F3E27" w:rsidRDefault="00391656" w:rsidP="00F11E32">
      <w:pPr>
        <w:jc w:val="both"/>
        <w:rPr>
          <w:bCs/>
          <w:iCs/>
          <w:sz w:val="16"/>
          <w:szCs w:val="16"/>
          <w:lang w:val="en-US"/>
        </w:rPr>
      </w:pPr>
      <w:r w:rsidRPr="005F3E27">
        <w:rPr>
          <w:bCs/>
          <w:iCs/>
          <w:sz w:val="16"/>
          <w:szCs w:val="16"/>
          <w:lang w:val="en-US"/>
        </w:rPr>
        <w:t>T</w:t>
      </w:r>
      <w:r w:rsidR="005F3E27">
        <w:rPr>
          <w:bCs/>
          <w:iCs/>
          <w:sz w:val="16"/>
          <w:szCs w:val="16"/>
          <w:lang w:val="en-US"/>
        </w:rPr>
        <w:t>he Notified B</w:t>
      </w:r>
      <w:r w:rsidR="005E44D8" w:rsidRPr="005F3E27">
        <w:rPr>
          <w:bCs/>
          <w:iCs/>
          <w:sz w:val="16"/>
          <w:szCs w:val="16"/>
          <w:lang w:val="en-US"/>
        </w:rPr>
        <w:t xml:space="preserve">ody shall also have affixed, under his responsibility, the watercraft identification number as referred to in point 2.1 of  Part A of Annex I, whereby the field for the country code of the manufacturer shall be used to indicate the country of establishment of the </w:t>
      </w:r>
      <w:r w:rsidR="00322D55" w:rsidRPr="005F3E27">
        <w:rPr>
          <w:bCs/>
          <w:iCs/>
          <w:sz w:val="16"/>
          <w:szCs w:val="16"/>
          <w:lang w:val="en-US"/>
        </w:rPr>
        <w:t>N</w:t>
      </w:r>
      <w:r w:rsidR="005E44D8" w:rsidRPr="005F3E27">
        <w:rPr>
          <w:bCs/>
          <w:iCs/>
          <w:sz w:val="16"/>
          <w:szCs w:val="16"/>
          <w:lang w:val="en-US"/>
        </w:rPr>
        <w:t xml:space="preserve">otified </w:t>
      </w:r>
      <w:r w:rsidR="00322D55" w:rsidRPr="005F3E27">
        <w:rPr>
          <w:bCs/>
          <w:iCs/>
          <w:sz w:val="16"/>
          <w:szCs w:val="16"/>
          <w:lang w:val="en-US"/>
        </w:rPr>
        <w:t>B</w:t>
      </w:r>
      <w:r w:rsidR="005E44D8" w:rsidRPr="005F3E27">
        <w:rPr>
          <w:bCs/>
          <w:iCs/>
          <w:sz w:val="16"/>
          <w:szCs w:val="16"/>
          <w:lang w:val="en-US"/>
        </w:rPr>
        <w:t xml:space="preserve">ody and the fields for the unique code of the manufacturer assigned by the national authority of the Member State to indicate the post-construction assessment identification code assigned to the </w:t>
      </w:r>
      <w:r w:rsidR="00322D55" w:rsidRPr="005F3E27">
        <w:rPr>
          <w:bCs/>
          <w:iCs/>
          <w:sz w:val="16"/>
          <w:szCs w:val="16"/>
          <w:lang w:val="en-US"/>
        </w:rPr>
        <w:t>N</w:t>
      </w:r>
      <w:r w:rsidR="005E44D8" w:rsidRPr="005F3E27">
        <w:rPr>
          <w:bCs/>
          <w:iCs/>
          <w:sz w:val="16"/>
          <w:szCs w:val="16"/>
          <w:lang w:val="en-US"/>
        </w:rPr>
        <w:t xml:space="preserve">otified </w:t>
      </w:r>
      <w:r w:rsidR="00322D55" w:rsidRPr="005F3E27">
        <w:rPr>
          <w:bCs/>
          <w:iCs/>
          <w:sz w:val="16"/>
          <w:szCs w:val="16"/>
          <w:lang w:val="en-US"/>
        </w:rPr>
        <w:t>B</w:t>
      </w:r>
      <w:r w:rsidR="005E44D8" w:rsidRPr="005F3E27">
        <w:rPr>
          <w:bCs/>
          <w:iCs/>
          <w:sz w:val="16"/>
          <w:szCs w:val="16"/>
          <w:lang w:val="en-US"/>
        </w:rPr>
        <w:t>ody, followed by the serial number of the post- construction assessment certificate. The fields in the watercraft identification number for the month and year of production and for the model year shall be used to indicate the month and year of the post-construction assessment</w:t>
      </w:r>
      <w:r w:rsidR="00E1078B" w:rsidRPr="005F3E27">
        <w:rPr>
          <w:bCs/>
          <w:iCs/>
          <w:sz w:val="16"/>
          <w:szCs w:val="16"/>
          <w:lang w:val="en-US"/>
        </w:rPr>
        <w:t>.</w:t>
      </w:r>
    </w:p>
    <w:p w14:paraId="441CAE42" w14:textId="5DF12280" w:rsidR="008B11EF" w:rsidRPr="005F3E27" w:rsidRDefault="008B11EF" w:rsidP="00F11E32">
      <w:pPr>
        <w:jc w:val="both"/>
        <w:rPr>
          <w:sz w:val="16"/>
          <w:szCs w:val="16"/>
          <w:lang w:val="en-GB"/>
        </w:rPr>
      </w:pPr>
    </w:p>
    <w:p w14:paraId="1B55EEA6" w14:textId="55EBBBA4" w:rsidR="008B11EF" w:rsidRPr="005F3E27" w:rsidRDefault="00D4078D" w:rsidP="00F11E32">
      <w:pPr>
        <w:jc w:val="both"/>
        <w:rPr>
          <w:sz w:val="16"/>
          <w:szCs w:val="16"/>
          <w:lang w:val="en-GB"/>
        </w:rPr>
      </w:pPr>
      <w:r w:rsidRPr="005F3E27">
        <w:rPr>
          <w:noProof/>
          <w:sz w:val="16"/>
          <w:szCs w:val="16"/>
          <w:lang w:val="es-ES" w:eastAsia="es-ES"/>
        </w:rPr>
        <w:drawing>
          <wp:inline distT="0" distB="0" distL="0" distR="0" wp14:anchorId="72C35B5E" wp14:editId="75FDBAB1">
            <wp:extent cx="6473951" cy="2867558"/>
            <wp:effectExtent l="0" t="0" r="317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2640" cy="2880265"/>
                    </a:xfrm>
                    <a:prstGeom prst="rect">
                      <a:avLst/>
                    </a:prstGeom>
                    <a:noFill/>
                    <a:ln>
                      <a:noFill/>
                    </a:ln>
                  </pic:spPr>
                </pic:pic>
              </a:graphicData>
            </a:graphic>
          </wp:inline>
        </w:drawing>
      </w:r>
    </w:p>
    <w:p w14:paraId="4AB11385" w14:textId="77777777" w:rsidR="008B11EF" w:rsidRPr="005F3E27" w:rsidRDefault="008B11EF" w:rsidP="00F11E32">
      <w:pPr>
        <w:jc w:val="both"/>
        <w:rPr>
          <w:sz w:val="16"/>
          <w:szCs w:val="16"/>
          <w:lang w:val="en-GB"/>
        </w:rPr>
      </w:pPr>
    </w:p>
    <w:p w14:paraId="0646BE85" w14:textId="54868BF5" w:rsidR="00C7352C" w:rsidRPr="005F3E27" w:rsidRDefault="008B11EF" w:rsidP="00F11E32">
      <w:pPr>
        <w:jc w:val="both"/>
        <w:rPr>
          <w:sz w:val="16"/>
          <w:szCs w:val="16"/>
          <w:lang w:val="en-GB"/>
        </w:rPr>
      </w:pPr>
      <w:r w:rsidRPr="005F3E27">
        <w:rPr>
          <w:sz w:val="16"/>
          <w:szCs w:val="16"/>
          <w:lang w:val="en-GB"/>
        </w:rPr>
        <w:t xml:space="preserve">In regard to the design </w:t>
      </w:r>
      <w:r w:rsidR="0007252C" w:rsidRPr="005F3E27">
        <w:rPr>
          <w:sz w:val="16"/>
          <w:szCs w:val="16"/>
          <w:lang w:val="en-GB"/>
        </w:rPr>
        <w:t>category (</w:t>
      </w:r>
      <w:r w:rsidRPr="005F3E27">
        <w:rPr>
          <w:sz w:val="16"/>
          <w:szCs w:val="16"/>
          <w:lang w:val="en-GB"/>
        </w:rPr>
        <w:t>-</w:t>
      </w:r>
      <w:proofErr w:type="spellStart"/>
      <w:r w:rsidRPr="005F3E27">
        <w:rPr>
          <w:sz w:val="16"/>
          <w:szCs w:val="16"/>
          <w:lang w:val="en-GB"/>
        </w:rPr>
        <w:t>ies</w:t>
      </w:r>
      <w:proofErr w:type="spellEnd"/>
      <w:r w:rsidRPr="005F3E27">
        <w:rPr>
          <w:sz w:val="16"/>
          <w:szCs w:val="16"/>
          <w:lang w:val="en-GB"/>
        </w:rPr>
        <w:t>) related to the maximum recommended number of persons, more than one category can be chosen.</w:t>
      </w:r>
    </w:p>
    <w:p w14:paraId="6307A8B1" w14:textId="77777777" w:rsidR="008B11EF" w:rsidRPr="005F3E27" w:rsidRDefault="008B11EF" w:rsidP="00F11E32">
      <w:pPr>
        <w:jc w:val="both"/>
        <w:rPr>
          <w:sz w:val="16"/>
          <w:szCs w:val="16"/>
          <w:lang w:val="en-GB"/>
        </w:rPr>
      </w:pPr>
    </w:p>
    <w:p w14:paraId="37DF66DE" w14:textId="77777777" w:rsidR="008B11EF" w:rsidRPr="005F3E27" w:rsidRDefault="008B11EF" w:rsidP="00F11E32">
      <w:pPr>
        <w:jc w:val="both"/>
        <w:rPr>
          <w:sz w:val="16"/>
          <w:szCs w:val="16"/>
          <w:lang w:val="en-GB"/>
        </w:rPr>
      </w:pPr>
      <w:r w:rsidRPr="005F3E27">
        <w:rPr>
          <w:sz w:val="16"/>
          <w:szCs w:val="16"/>
          <w:lang w:val="en-GB"/>
        </w:rPr>
        <w:t xml:space="preserve">Under ‘craft main propulsion’ only one tick box shall be used. Length, beam and draught of hull shall be measured in accordance with the harmonised standard “Principal data” (EN ISO 8666:2002). The maximum draught </w:t>
      </w:r>
      <w:proofErr w:type="spellStart"/>
      <w:r w:rsidRPr="005F3E27">
        <w:rPr>
          <w:sz w:val="16"/>
          <w:szCs w:val="16"/>
          <w:lang w:val="en-GB"/>
        </w:rPr>
        <w:t>Tmax</w:t>
      </w:r>
      <w:proofErr w:type="spellEnd"/>
      <w:r w:rsidRPr="005F3E27">
        <w:rPr>
          <w:sz w:val="16"/>
          <w:szCs w:val="16"/>
          <w:lang w:val="en-GB"/>
        </w:rPr>
        <w:t xml:space="preserve"> shall be used.</w:t>
      </w:r>
    </w:p>
    <w:p w14:paraId="46586B5D" w14:textId="77777777" w:rsidR="00846472" w:rsidRPr="005F3E27" w:rsidRDefault="00846472" w:rsidP="00F11E32">
      <w:pPr>
        <w:jc w:val="both"/>
        <w:rPr>
          <w:b/>
          <w:bCs/>
          <w:iCs/>
          <w:sz w:val="16"/>
          <w:szCs w:val="16"/>
          <w:u w:val="single"/>
          <w:lang w:val="en-GB"/>
        </w:rPr>
      </w:pPr>
    </w:p>
    <w:p w14:paraId="45575CEC" w14:textId="77777777" w:rsidR="008B11EF" w:rsidRPr="005F3E27" w:rsidRDefault="008B11EF" w:rsidP="00F11E32">
      <w:pPr>
        <w:jc w:val="both"/>
        <w:rPr>
          <w:b/>
          <w:bCs/>
          <w:iCs/>
          <w:sz w:val="16"/>
          <w:szCs w:val="16"/>
          <w:u w:val="single"/>
          <w:lang w:val="en-GB"/>
        </w:rPr>
      </w:pPr>
      <w:r w:rsidRPr="005F3E27">
        <w:rPr>
          <w:b/>
          <w:bCs/>
          <w:iCs/>
          <w:sz w:val="16"/>
          <w:szCs w:val="16"/>
          <w:u w:val="single"/>
          <w:lang w:val="en-GB"/>
        </w:rPr>
        <w:t>The Declaration:</w:t>
      </w:r>
    </w:p>
    <w:p w14:paraId="03C26081" w14:textId="1E98D28A" w:rsidR="008B11EF" w:rsidRPr="005F3E27" w:rsidRDefault="008B11EF" w:rsidP="00F11E32">
      <w:pPr>
        <w:jc w:val="both"/>
        <w:rPr>
          <w:sz w:val="16"/>
          <w:szCs w:val="16"/>
          <w:lang w:val="en-GB"/>
        </w:rPr>
      </w:pPr>
      <w:r w:rsidRPr="005F3E27">
        <w:rPr>
          <w:sz w:val="16"/>
          <w:szCs w:val="16"/>
          <w:lang w:val="en-GB"/>
        </w:rPr>
        <w:t xml:space="preserve">The </w:t>
      </w:r>
      <w:r w:rsidR="008F506C" w:rsidRPr="005F3E27">
        <w:rPr>
          <w:sz w:val="16"/>
          <w:szCs w:val="16"/>
          <w:lang w:val="en-GB"/>
        </w:rPr>
        <w:t xml:space="preserve">EU </w:t>
      </w:r>
      <w:r w:rsidRPr="005F3E27">
        <w:rPr>
          <w:sz w:val="16"/>
          <w:szCs w:val="16"/>
          <w:lang w:val="en-GB"/>
        </w:rPr>
        <w:t>Declaratio</w:t>
      </w:r>
      <w:r w:rsidR="009E1C38" w:rsidRPr="005F3E27">
        <w:rPr>
          <w:sz w:val="16"/>
          <w:szCs w:val="16"/>
          <w:lang w:val="en-GB"/>
        </w:rPr>
        <w:t>n of Conformity must identify by</w:t>
      </w:r>
      <w:r w:rsidRPr="005F3E27">
        <w:rPr>
          <w:sz w:val="16"/>
          <w:szCs w:val="16"/>
          <w:lang w:val="en-GB"/>
        </w:rPr>
        <w:t xml:space="preserve"> name the person</w:t>
      </w:r>
      <w:r w:rsidR="00F11E32" w:rsidRPr="005F3E27">
        <w:rPr>
          <w:sz w:val="16"/>
          <w:szCs w:val="16"/>
          <w:lang w:val="en-GB"/>
        </w:rPr>
        <w:t>,</w:t>
      </w:r>
      <w:r w:rsidRPr="005F3E27">
        <w:rPr>
          <w:sz w:val="16"/>
          <w:szCs w:val="16"/>
          <w:lang w:val="en-GB"/>
        </w:rPr>
        <w:t xml:space="preserve"> </w:t>
      </w:r>
      <w:r w:rsidR="00F11E32" w:rsidRPr="005F3E27">
        <w:rPr>
          <w:sz w:val="16"/>
          <w:szCs w:val="16"/>
          <w:lang w:val="en-GB"/>
        </w:rPr>
        <w:t xml:space="preserve">responsible for placing the product on the market or putting it into service, </w:t>
      </w:r>
      <w:r w:rsidRPr="005F3E27">
        <w:rPr>
          <w:sz w:val="16"/>
          <w:szCs w:val="16"/>
          <w:lang w:val="en-GB"/>
        </w:rPr>
        <w:t xml:space="preserve">empowered to sign </w:t>
      </w:r>
      <w:r w:rsidR="005E44D8" w:rsidRPr="005F3E27">
        <w:rPr>
          <w:sz w:val="16"/>
          <w:szCs w:val="16"/>
          <w:lang w:val="en-GB"/>
        </w:rPr>
        <w:t>the document</w:t>
      </w:r>
      <w:r w:rsidR="00F11E32" w:rsidRPr="005F3E27">
        <w:rPr>
          <w:sz w:val="16"/>
          <w:szCs w:val="16"/>
          <w:lang w:val="en-GB"/>
        </w:rPr>
        <w:t xml:space="preserve">.  </w:t>
      </w:r>
    </w:p>
    <w:p w14:paraId="52FCFA2C" w14:textId="77777777" w:rsidR="008B11EF" w:rsidRPr="005F3E27" w:rsidRDefault="008B11EF" w:rsidP="00F11E32">
      <w:pPr>
        <w:jc w:val="both"/>
        <w:rPr>
          <w:sz w:val="16"/>
          <w:szCs w:val="16"/>
          <w:lang w:val="en-GB"/>
        </w:rPr>
      </w:pPr>
    </w:p>
    <w:p w14:paraId="4E16447F" w14:textId="77777777" w:rsidR="00C7352C" w:rsidRPr="005F3E27" w:rsidRDefault="008B11EF" w:rsidP="00F11E32">
      <w:pPr>
        <w:jc w:val="both"/>
        <w:rPr>
          <w:sz w:val="16"/>
          <w:szCs w:val="16"/>
          <w:lang w:val="en-GB"/>
        </w:rPr>
      </w:pPr>
      <w:r w:rsidRPr="005F3E27">
        <w:rPr>
          <w:sz w:val="16"/>
          <w:szCs w:val="16"/>
          <w:lang w:val="en-GB"/>
        </w:rPr>
        <w:t>The signature could be stamped, printed, copied etc. but must always be given in such a way that the person empowered to sign could be identified.</w:t>
      </w:r>
    </w:p>
    <w:p w14:paraId="3D532548" w14:textId="77777777" w:rsidR="00C7352C" w:rsidRPr="005F3E27" w:rsidRDefault="00C7352C" w:rsidP="00F11E32">
      <w:pPr>
        <w:jc w:val="both"/>
        <w:rPr>
          <w:sz w:val="16"/>
          <w:szCs w:val="16"/>
          <w:lang w:val="en-GB"/>
        </w:rPr>
      </w:pPr>
    </w:p>
    <w:p w14:paraId="39CA0D81" w14:textId="77777777" w:rsidR="00C7352C" w:rsidRPr="005F3E27" w:rsidRDefault="00C7352C" w:rsidP="00F11E32">
      <w:pPr>
        <w:autoSpaceDE w:val="0"/>
        <w:autoSpaceDN w:val="0"/>
        <w:adjustRightInd w:val="0"/>
        <w:jc w:val="both"/>
        <w:rPr>
          <w:b/>
          <w:sz w:val="16"/>
          <w:szCs w:val="16"/>
          <w:u w:val="single"/>
          <w:lang w:val="en-GB"/>
        </w:rPr>
      </w:pPr>
      <w:r w:rsidRPr="005F3E27">
        <w:rPr>
          <w:b/>
          <w:sz w:val="16"/>
          <w:szCs w:val="16"/>
          <w:u w:val="single"/>
          <w:lang w:val="en-GB"/>
        </w:rPr>
        <w:t>BACK PAGE</w:t>
      </w:r>
    </w:p>
    <w:p w14:paraId="78BEEF05" w14:textId="183AFE48" w:rsidR="00C7352C" w:rsidRPr="005F3E27" w:rsidRDefault="008B11EF" w:rsidP="00F11E32">
      <w:pPr>
        <w:autoSpaceDE w:val="0"/>
        <w:autoSpaceDN w:val="0"/>
        <w:adjustRightInd w:val="0"/>
        <w:jc w:val="both"/>
        <w:rPr>
          <w:sz w:val="16"/>
          <w:szCs w:val="16"/>
          <w:lang w:val="en-GB"/>
        </w:rPr>
      </w:pPr>
      <w:r w:rsidRPr="005F3E27">
        <w:rPr>
          <w:sz w:val="16"/>
          <w:szCs w:val="16"/>
          <w:lang w:val="en-GB"/>
        </w:rPr>
        <w:t xml:space="preserve">For each essential </w:t>
      </w:r>
      <w:r w:rsidR="00C7352C" w:rsidRPr="005F3E27">
        <w:rPr>
          <w:sz w:val="16"/>
          <w:szCs w:val="16"/>
          <w:lang w:val="en-GB"/>
        </w:rPr>
        <w:t>requirement, listed in Annex IA</w:t>
      </w:r>
      <w:r w:rsidRPr="005F3E27">
        <w:rPr>
          <w:sz w:val="16"/>
          <w:szCs w:val="16"/>
          <w:lang w:val="en-GB"/>
        </w:rPr>
        <w:t xml:space="preserve">, that applies to the </w:t>
      </w:r>
      <w:r w:rsidR="008F506C" w:rsidRPr="005F3E27">
        <w:rPr>
          <w:sz w:val="16"/>
          <w:szCs w:val="16"/>
          <w:lang w:val="en-GB"/>
        </w:rPr>
        <w:t xml:space="preserve">recreational </w:t>
      </w:r>
      <w:r w:rsidRPr="005F3E27">
        <w:rPr>
          <w:sz w:val="16"/>
          <w:szCs w:val="16"/>
          <w:lang w:val="en-GB"/>
        </w:rPr>
        <w:t>craft, the details of the referenced standards or other normative documents</w:t>
      </w:r>
      <w:r w:rsidR="008F506C" w:rsidRPr="005F3E27">
        <w:rPr>
          <w:sz w:val="16"/>
          <w:szCs w:val="16"/>
          <w:lang w:val="en-GB"/>
        </w:rPr>
        <w:t>,</w:t>
      </w:r>
      <w:r w:rsidRPr="005F3E27">
        <w:rPr>
          <w:sz w:val="16"/>
          <w:szCs w:val="16"/>
          <w:lang w:val="en-GB"/>
        </w:rPr>
        <w:t xml:space="preserve"> </w:t>
      </w:r>
      <w:r w:rsidR="004B10AB" w:rsidRPr="005F3E27">
        <w:rPr>
          <w:sz w:val="16"/>
          <w:szCs w:val="16"/>
          <w:lang w:val="en-GB"/>
        </w:rPr>
        <w:t xml:space="preserve">that </w:t>
      </w:r>
      <w:r w:rsidR="008F506C" w:rsidRPr="005F3E27">
        <w:rPr>
          <w:sz w:val="16"/>
          <w:szCs w:val="16"/>
          <w:lang w:val="en-GB"/>
        </w:rPr>
        <w:t xml:space="preserve">may be used by the </w:t>
      </w:r>
      <w:r w:rsidR="00322D55" w:rsidRPr="005F3E27">
        <w:rPr>
          <w:sz w:val="16"/>
          <w:szCs w:val="16"/>
          <w:lang w:val="en-GB"/>
        </w:rPr>
        <w:t>N</w:t>
      </w:r>
      <w:r w:rsidR="008F506C" w:rsidRPr="005F3E27">
        <w:rPr>
          <w:sz w:val="16"/>
          <w:szCs w:val="16"/>
          <w:lang w:val="en-GB"/>
        </w:rPr>
        <w:t xml:space="preserve">otified </w:t>
      </w:r>
      <w:r w:rsidR="00322D55" w:rsidRPr="005F3E27">
        <w:rPr>
          <w:sz w:val="16"/>
          <w:szCs w:val="16"/>
          <w:lang w:val="en-GB"/>
        </w:rPr>
        <w:t>B</w:t>
      </w:r>
      <w:r w:rsidR="008F506C" w:rsidRPr="005F3E27">
        <w:rPr>
          <w:sz w:val="16"/>
          <w:szCs w:val="16"/>
          <w:lang w:val="en-GB"/>
        </w:rPr>
        <w:t xml:space="preserve">ody to examine and carry out calculations, tests and other assessments, </w:t>
      </w:r>
      <w:r w:rsidRPr="005F3E27">
        <w:rPr>
          <w:sz w:val="16"/>
          <w:szCs w:val="16"/>
          <w:lang w:val="en-GB"/>
        </w:rPr>
        <w:t xml:space="preserve">against which </w:t>
      </w:r>
      <w:r w:rsidR="008F506C" w:rsidRPr="005F3E27">
        <w:rPr>
          <w:sz w:val="16"/>
          <w:szCs w:val="16"/>
          <w:lang w:val="en-GB"/>
        </w:rPr>
        <w:t xml:space="preserve">equivalent conformity </w:t>
      </w:r>
      <w:r w:rsidRPr="005F3E27">
        <w:rPr>
          <w:sz w:val="16"/>
          <w:szCs w:val="16"/>
          <w:lang w:val="en-GB"/>
        </w:rPr>
        <w:t xml:space="preserve">is declared should be given. </w:t>
      </w:r>
      <w:r w:rsidRPr="005F3E27">
        <w:rPr>
          <w:b/>
          <w:bCs/>
          <w:sz w:val="16"/>
          <w:szCs w:val="16"/>
          <w:lang w:val="en-GB"/>
        </w:rPr>
        <w:t>It is important that the revision years of the standards are clearly stated (</w:t>
      </w:r>
      <w:r w:rsidRPr="005F3E27">
        <w:rPr>
          <w:bCs/>
          <w:sz w:val="16"/>
          <w:szCs w:val="16"/>
          <w:lang w:val="en-GB"/>
        </w:rPr>
        <w:t xml:space="preserve">e.g. </w:t>
      </w:r>
      <w:r w:rsidRPr="005F3E27">
        <w:rPr>
          <w:bCs/>
          <w:sz w:val="16"/>
          <w:szCs w:val="16"/>
          <w:lang w:val="en-GB" w:eastAsia="en-US"/>
        </w:rPr>
        <w:t>EN ISO 8666:</w:t>
      </w:r>
      <w:r w:rsidRPr="005F3E27">
        <w:rPr>
          <w:b/>
          <w:bCs/>
          <w:sz w:val="16"/>
          <w:szCs w:val="16"/>
          <w:lang w:val="en-GB" w:eastAsia="en-US"/>
        </w:rPr>
        <w:t>2002)</w:t>
      </w:r>
      <w:r w:rsidRPr="005F3E27">
        <w:rPr>
          <w:sz w:val="16"/>
          <w:szCs w:val="16"/>
          <w:lang w:val="en-GB"/>
        </w:rPr>
        <w:t xml:space="preserve">. </w:t>
      </w:r>
    </w:p>
    <w:p w14:paraId="4FE4884E" w14:textId="77777777" w:rsidR="00C7352C" w:rsidRPr="005F3E27" w:rsidRDefault="00C7352C" w:rsidP="00F11E32">
      <w:pPr>
        <w:autoSpaceDE w:val="0"/>
        <w:autoSpaceDN w:val="0"/>
        <w:adjustRightInd w:val="0"/>
        <w:jc w:val="both"/>
        <w:rPr>
          <w:sz w:val="16"/>
          <w:szCs w:val="16"/>
          <w:lang w:val="en-GB"/>
        </w:rPr>
      </w:pPr>
    </w:p>
    <w:p w14:paraId="0D4DEAFC" w14:textId="7FF8DEAA" w:rsidR="00C7352C" w:rsidRPr="005F3E27" w:rsidRDefault="008B11EF" w:rsidP="00F11E32">
      <w:pPr>
        <w:autoSpaceDE w:val="0"/>
        <w:autoSpaceDN w:val="0"/>
        <w:adjustRightInd w:val="0"/>
        <w:jc w:val="both"/>
        <w:rPr>
          <w:sz w:val="16"/>
          <w:szCs w:val="16"/>
          <w:lang w:val="en-GB"/>
        </w:rPr>
      </w:pPr>
      <w:r w:rsidRPr="005F3E27">
        <w:rPr>
          <w:sz w:val="16"/>
          <w:szCs w:val="16"/>
          <w:lang w:val="en-GB"/>
        </w:rPr>
        <w:t xml:space="preserve">If reference is made to the technical file, </w:t>
      </w:r>
      <w:r w:rsidRPr="005F3E27">
        <w:rPr>
          <w:sz w:val="16"/>
          <w:szCs w:val="16"/>
          <w:lang w:val="en-GB" w:eastAsia="en-US"/>
        </w:rPr>
        <w:t xml:space="preserve">this should be in a precise, complete and clearly defined way, for example by </w:t>
      </w:r>
      <w:r w:rsidRPr="005F3E27">
        <w:rPr>
          <w:sz w:val="16"/>
          <w:szCs w:val="16"/>
          <w:lang w:val="en-GB"/>
        </w:rPr>
        <w:t xml:space="preserve">indicating applicable pages or chapters. All essential requirements concerning the design, construction and noise emissions that apply to the </w:t>
      </w:r>
      <w:r w:rsidR="008F506C" w:rsidRPr="005F3E27">
        <w:rPr>
          <w:sz w:val="16"/>
          <w:szCs w:val="16"/>
          <w:lang w:val="en-GB"/>
        </w:rPr>
        <w:t xml:space="preserve">recreational </w:t>
      </w:r>
      <w:r w:rsidRPr="005F3E27">
        <w:rPr>
          <w:sz w:val="16"/>
          <w:szCs w:val="16"/>
          <w:lang w:val="en-GB"/>
        </w:rPr>
        <w:t xml:space="preserve">craft have to be shown on page 2 of the </w:t>
      </w:r>
      <w:r w:rsidR="008F506C" w:rsidRPr="005F3E27">
        <w:rPr>
          <w:sz w:val="16"/>
          <w:szCs w:val="16"/>
          <w:lang w:val="en-GB"/>
        </w:rPr>
        <w:t xml:space="preserve">EU </w:t>
      </w:r>
      <w:r w:rsidRPr="005F3E27">
        <w:rPr>
          <w:sz w:val="16"/>
          <w:szCs w:val="16"/>
          <w:lang w:val="en-GB"/>
        </w:rPr>
        <w:t>Declaration of Conformity</w:t>
      </w:r>
      <w:r w:rsidR="008F506C" w:rsidRPr="005F3E27">
        <w:rPr>
          <w:sz w:val="16"/>
          <w:szCs w:val="16"/>
          <w:lang w:val="en-GB"/>
        </w:rPr>
        <w:t xml:space="preserve"> </w:t>
      </w:r>
      <w:r w:rsidR="00322D55" w:rsidRPr="005F3E27">
        <w:rPr>
          <w:sz w:val="16"/>
          <w:szCs w:val="16"/>
          <w:lang w:val="en-GB"/>
        </w:rPr>
        <w:t>ensuring</w:t>
      </w:r>
      <w:r w:rsidR="008F506C" w:rsidRPr="005F3E27">
        <w:rPr>
          <w:sz w:val="16"/>
          <w:szCs w:val="16"/>
          <w:lang w:val="en-GB"/>
        </w:rPr>
        <w:t xml:space="preserve"> the effective equivalence of conformity</w:t>
      </w:r>
      <w:r w:rsidRPr="005F3E27">
        <w:rPr>
          <w:sz w:val="16"/>
          <w:szCs w:val="16"/>
          <w:lang w:val="en-GB"/>
        </w:rPr>
        <w:t>.</w:t>
      </w:r>
      <w:r w:rsidR="00C21A51" w:rsidRPr="005F3E27">
        <w:rPr>
          <w:sz w:val="16"/>
          <w:szCs w:val="16"/>
          <w:lang w:val="en-GB"/>
        </w:rPr>
        <w:t xml:space="preserve"> </w:t>
      </w:r>
    </w:p>
    <w:p w14:paraId="013C8670" w14:textId="77777777" w:rsidR="00C7352C" w:rsidRPr="005F3E27" w:rsidRDefault="00C7352C" w:rsidP="00F11E32">
      <w:pPr>
        <w:autoSpaceDE w:val="0"/>
        <w:autoSpaceDN w:val="0"/>
        <w:adjustRightInd w:val="0"/>
        <w:jc w:val="both"/>
        <w:rPr>
          <w:sz w:val="16"/>
          <w:szCs w:val="16"/>
          <w:lang w:val="en-GB"/>
        </w:rPr>
      </w:pPr>
    </w:p>
    <w:p w14:paraId="09FE35B5" w14:textId="03C90B5C" w:rsidR="00C7352C" w:rsidRPr="005F3E27" w:rsidRDefault="008F506C" w:rsidP="00F11E32">
      <w:pPr>
        <w:autoSpaceDE w:val="0"/>
        <w:autoSpaceDN w:val="0"/>
        <w:adjustRightInd w:val="0"/>
        <w:jc w:val="both"/>
        <w:rPr>
          <w:sz w:val="16"/>
          <w:szCs w:val="16"/>
          <w:lang w:val="en-GB"/>
        </w:rPr>
      </w:pPr>
      <w:r w:rsidRPr="005F3E27">
        <w:rPr>
          <w:sz w:val="16"/>
          <w:szCs w:val="16"/>
          <w:lang w:val="en-GB"/>
        </w:rPr>
        <w:t>All</w:t>
      </w:r>
      <w:r w:rsidR="008B11EF" w:rsidRPr="005F3E27">
        <w:rPr>
          <w:sz w:val="16"/>
          <w:szCs w:val="16"/>
          <w:lang w:val="en-GB"/>
        </w:rPr>
        <w:t xml:space="preserve"> tick box</w:t>
      </w:r>
      <w:r w:rsidRPr="005F3E27">
        <w:rPr>
          <w:sz w:val="16"/>
          <w:szCs w:val="16"/>
          <w:lang w:val="en-GB"/>
        </w:rPr>
        <w:t>es</w:t>
      </w:r>
      <w:r w:rsidR="008B11EF" w:rsidRPr="005F3E27">
        <w:rPr>
          <w:sz w:val="16"/>
          <w:szCs w:val="16"/>
          <w:lang w:val="en-GB"/>
        </w:rPr>
        <w:t xml:space="preserve"> </w:t>
      </w:r>
      <w:r w:rsidRPr="005F3E27">
        <w:rPr>
          <w:sz w:val="16"/>
          <w:szCs w:val="16"/>
          <w:lang w:val="en-GB"/>
        </w:rPr>
        <w:t xml:space="preserve">should </w:t>
      </w:r>
      <w:r w:rsidR="008B11EF" w:rsidRPr="005F3E27">
        <w:rPr>
          <w:sz w:val="16"/>
          <w:szCs w:val="16"/>
          <w:lang w:val="en-GB"/>
        </w:rPr>
        <w:t>be filled in</w:t>
      </w:r>
      <w:r w:rsidR="00ED2CF8" w:rsidRPr="005F3E27">
        <w:rPr>
          <w:sz w:val="16"/>
          <w:szCs w:val="16"/>
          <w:lang w:val="en-GB"/>
        </w:rPr>
        <w:t xml:space="preserve"> </w:t>
      </w:r>
      <w:r w:rsidRPr="005F3E27">
        <w:rPr>
          <w:sz w:val="16"/>
          <w:szCs w:val="16"/>
          <w:lang w:val="en-GB"/>
        </w:rPr>
        <w:t>compliance with the report or certificate of conformity</w:t>
      </w:r>
      <w:r w:rsidR="00AD6DC1" w:rsidRPr="005F3E27">
        <w:rPr>
          <w:sz w:val="16"/>
          <w:szCs w:val="16"/>
          <w:lang w:val="en-GB"/>
        </w:rPr>
        <w:t>.</w:t>
      </w:r>
    </w:p>
    <w:sectPr w:rsidR="00C7352C" w:rsidRPr="005F3E27" w:rsidSect="00D07672">
      <w:type w:val="continuous"/>
      <w:pgSz w:w="11906" w:h="16838" w:code="9"/>
      <w:pgMar w:top="624" w:right="851" w:bottom="624" w:left="964" w:header="737" w:footer="454" w:gutter="0"/>
      <w:cols w:space="720" w:equalWidth="0">
        <w:col w:w="10261" w:space="70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C4560" w14:textId="77777777" w:rsidR="0095038A" w:rsidRDefault="0095038A">
      <w:r>
        <w:separator/>
      </w:r>
    </w:p>
  </w:endnote>
  <w:endnote w:type="continuationSeparator" w:id="0">
    <w:p w14:paraId="33A65A85" w14:textId="77777777" w:rsidR="0095038A" w:rsidRDefault="0095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DA48F" w14:textId="77777777" w:rsidR="0095038A" w:rsidRDefault="0095038A">
      <w:r>
        <w:separator/>
      </w:r>
    </w:p>
  </w:footnote>
  <w:footnote w:type="continuationSeparator" w:id="0">
    <w:p w14:paraId="5E43FA28" w14:textId="77777777" w:rsidR="0095038A" w:rsidRDefault="0095038A">
      <w:r>
        <w:continuationSeparator/>
      </w:r>
    </w:p>
  </w:footnote>
  <w:footnote w:id="1">
    <w:p w14:paraId="6C839A5C" w14:textId="77777777" w:rsidR="00D77B5E" w:rsidRDefault="00D77B5E" w:rsidP="00D77B5E">
      <w:pPr>
        <w:pStyle w:val="Textonotapie"/>
        <w:rPr>
          <w:b/>
          <w:sz w:val="14"/>
          <w:szCs w:val="14"/>
          <w:u w:val="single"/>
          <w:lang w:val="en-GB"/>
        </w:rPr>
      </w:pPr>
      <w:r w:rsidRPr="00D77B5E">
        <w:rPr>
          <w:b/>
          <w:sz w:val="14"/>
          <w:szCs w:val="14"/>
          <w:u w:val="single"/>
          <w:lang w:val="en-GB"/>
        </w:rPr>
        <w:t>Notes</w:t>
      </w:r>
    </w:p>
    <w:p w14:paraId="2F657EC1" w14:textId="77777777" w:rsidR="00D77B5E" w:rsidRPr="00D77B5E" w:rsidRDefault="00D77B5E" w:rsidP="00D77B5E">
      <w:pPr>
        <w:pStyle w:val="Textonotapie"/>
        <w:rPr>
          <w:b/>
          <w:sz w:val="10"/>
          <w:szCs w:val="10"/>
          <w:u w:val="single"/>
          <w:lang w:val="en-GB"/>
        </w:rPr>
      </w:pPr>
    </w:p>
    <w:p w14:paraId="7B751619" w14:textId="77777777" w:rsidR="001B2177" w:rsidRPr="007225D9" w:rsidRDefault="001B2177">
      <w:pPr>
        <w:pStyle w:val="Textonotapie"/>
        <w:rPr>
          <w:sz w:val="14"/>
          <w:szCs w:val="14"/>
          <w:lang w:val="en-GB"/>
        </w:rPr>
      </w:pPr>
      <w:r w:rsidRPr="007225D9">
        <w:rPr>
          <w:rStyle w:val="Refdenotaalpie"/>
          <w:sz w:val="14"/>
          <w:szCs w:val="14"/>
          <w:lang w:val="en-GB"/>
        </w:rPr>
        <w:footnoteRef/>
      </w:r>
      <w:r w:rsidRPr="007225D9">
        <w:rPr>
          <w:sz w:val="14"/>
          <w:szCs w:val="14"/>
          <w:lang w:val="en-GB"/>
        </w:rPr>
        <w:t xml:space="preserve"> Such as non-harmonised standards, rules, regulations, guidelines, etc.</w:t>
      </w:r>
    </w:p>
  </w:footnote>
  <w:footnote w:id="2">
    <w:p w14:paraId="55DDB019" w14:textId="4DF01B67" w:rsidR="001B2177" w:rsidRPr="0007252C" w:rsidRDefault="001B2177" w:rsidP="00D51C7A">
      <w:pPr>
        <w:pStyle w:val="Textonotapie"/>
        <w:rPr>
          <w:sz w:val="14"/>
          <w:szCs w:val="14"/>
          <w:lang w:val="en-GB"/>
        </w:rPr>
      </w:pPr>
      <w:r w:rsidRPr="007225D9">
        <w:rPr>
          <w:rStyle w:val="Refdenotaalpie"/>
          <w:sz w:val="14"/>
          <w:szCs w:val="14"/>
        </w:rPr>
        <w:footnoteRef/>
      </w:r>
      <w:r w:rsidRPr="0007252C">
        <w:rPr>
          <w:sz w:val="14"/>
          <w:szCs w:val="14"/>
          <w:lang w:val="en-GB"/>
        </w:rPr>
        <w:t xml:space="preserve"> </w:t>
      </w:r>
      <w:r w:rsidRPr="007225D9">
        <w:rPr>
          <w:sz w:val="14"/>
          <w:szCs w:val="14"/>
          <w:lang w:val="en-GB"/>
        </w:rPr>
        <w:t xml:space="preserve">Standards </w:t>
      </w:r>
      <w:r w:rsidR="0023681E">
        <w:rPr>
          <w:sz w:val="14"/>
          <w:szCs w:val="14"/>
          <w:lang w:val="en-GB"/>
        </w:rPr>
        <w:t xml:space="preserve">references </w:t>
      </w:r>
      <w:r w:rsidRPr="007225D9">
        <w:rPr>
          <w:sz w:val="14"/>
          <w:szCs w:val="14"/>
          <w:lang w:val="en-GB"/>
        </w:rPr>
        <w:t>published in Official Journal</w:t>
      </w:r>
      <w:r w:rsidR="00322D55">
        <w:rPr>
          <w:sz w:val="14"/>
          <w:szCs w:val="14"/>
          <w:lang w:val="en-GB"/>
        </w:rPr>
        <w:t xml:space="preserve"> of the European Union</w:t>
      </w:r>
    </w:p>
  </w:footnote>
  <w:footnote w:id="3">
    <w:p w14:paraId="34B98207" w14:textId="66172AEF" w:rsidR="001B2177" w:rsidRPr="0007252C" w:rsidRDefault="001B2177">
      <w:pPr>
        <w:pStyle w:val="Textonotapie"/>
        <w:rPr>
          <w:sz w:val="14"/>
          <w:szCs w:val="14"/>
          <w:lang w:val="en-GB"/>
        </w:rPr>
      </w:pPr>
      <w:r w:rsidRPr="007225D9">
        <w:rPr>
          <w:rStyle w:val="Refdenotaalpie"/>
          <w:sz w:val="14"/>
          <w:szCs w:val="14"/>
        </w:rPr>
        <w:footnoteRef/>
      </w:r>
      <w:r w:rsidRPr="0007252C">
        <w:rPr>
          <w:sz w:val="14"/>
          <w:szCs w:val="14"/>
          <w:lang w:val="en-GB"/>
        </w:rPr>
        <w:t xml:space="preserve"> </w:t>
      </w:r>
      <w:r w:rsidRPr="007225D9">
        <w:rPr>
          <w:sz w:val="14"/>
          <w:szCs w:val="14"/>
          <w:lang w:val="en-GB"/>
        </w:rPr>
        <w:t>See Declaration of Conformity of engine manufacturer</w:t>
      </w:r>
    </w:p>
  </w:footnote>
  <w:footnote w:id="4">
    <w:p w14:paraId="4BBE234E" w14:textId="77777777" w:rsidR="001B2177" w:rsidRPr="004D2AA6" w:rsidRDefault="001B2177">
      <w:pPr>
        <w:pStyle w:val="Textonotapie"/>
        <w:rPr>
          <w:lang w:val="en-GB"/>
        </w:rPr>
      </w:pPr>
      <w:r w:rsidRPr="007225D9">
        <w:rPr>
          <w:rStyle w:val="Refdenotaalpie"/>
          <w:sz w:val="14"/>
          <w:szCs w:val="14"/>
          <w:lang w:val="en-GB"/>
        </w:rPr>
        <w:footnoteRef/>
      </w:r>
      <w:r w:rsidRPr="007225D9">
        <w:rPr>
          <w:sz w:val="14"/>
          <w:szCs w:val="14"/>
          <w:lang w:val="en-GB"/>
        </w:rPr>
        <w:t xml:space="preserve"> Only to be completed for boats with inboard engines or sterndrive engines without integral exhaust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88D"/>
    <w:multiLevelType w:val="singleLevel"/>
    <w:tmpl w:val="50AA1F80"/>
    <w:lvl w:ilvl="0">
      <w:start w:val="1"/>
      <w:numFmt w:val="decimalZero"/>
      <w:lvlText w:val="%1"/>
      <w:lvlJc w:val="left"/>
      <w:pPr>
        <w:tabs>
          <w:tab w:val="num" w:pos="705"/>
        </w:tabs>
        <w:ind w:left="705" w:hanging="705"/>
      </w:pPr>
      <w:rPr>
        <w:rFonts w:hint="default"/>
      </w:rPr>
    </w:lvl>
  </w:abstractNum>
  <w:abstractNum w:abstractNumId="1">
    <w:nsid w:val="093C6569"/>
    <w:multiLevelType w:val="singleLevel"/>
    <w:tmpl w:val="6F52FF06"/>
    <w:lvl w:ilvl="0">
      <w:start w:val="1"/>
      <w:numFmt w:val="decimalZero"/>
      <w:lvlText w:val="%1"/>
      <w:lvlJc w:val="left"/>
      <w:pPr>
        <w:tabs>
          <w:tab w:val="num" w:pos="705"/>
        </w:tabs>
        <w:ind w:left="705" w:hanging="705"/>
      </w:pPr>
      <w:rPr>
        <w:rFonts w:hint="default"/>
      </w:rPr>
    </w:lvl>
  </w:abstractNum>
  <w:abstractNum w:abstractNumId="2">
    <w:nsid w:val="143B450F"/>
    <w:multiLevelType w:val="singleLevel"/>
    <w:tmpl w:val="35A66E0C"/>
    <w:lvl w:ilvl="0">
      <w:start w:val="1"/>
      <w:numFmt w:val="decimalZero"/>
      <w:lvlText w:val="%1"/>
      <w:lvlJc w:val="left"/>
      <w:pPr>
        <w:tabs>
          <w:tab w:val="num" w:pos="705"/>
        </w:tabs>
        <w:ind w:left="705" w:hanging="705"/>
      </w:pPr>
      <w:rPr>
        <w:rFonts w:hint="default"/>
      </w:rPr>
    </w:lvl>
  </w:abstractNum>
  <w:abstractNum w:abstractNumId="3">
    <w:nsid w:val="2A827F62"/>
    <w:multiLevelType w:val="hybridMultilevel"/>
    <w:tmpl w:val="A0E26798"/>
    <w:lvl w:ilvl="0" w:tplc="BD365526">
      <w:start w:val="1"/>
      <w:numFmt w:val="decimal"/>
      <w:lvlText w:val="(%1)"/>
      <w:lvlJc w:val="left"/>
      <w:pPr>
        <w:ind w:left="720" w:hanging="360"/>
      </w:pPr>
      <w:rPr>
        <w:rFonts w:ascii="Times New Roman" w:eastAsia="Times New Roman" w:hAnsi="Times New Roman" w:cs="Times New Roman"/>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EA81F5C"/>
    <w:multiLevelType w:val="singleLevel"/>
    <w:tmpl w:val="672EA774"/>
    <w:lvl w:ilvl="0">
      <w:start w:val="1"/>
      <w:numFmt w:val="decimalZero"/>
      <w:lvlText w:val="%1"/>
      <w:lvlJc w:val="left"/>
      <w:pPr>
        <w:tabs>
          <w:tab w:val="num" w:pos="705"/>
        </w:tabs>
        <w:ind w:left="705" w:hanging="705"/>
      </w:pPr>
      <w:rPr>
        <w:rFonts w:hint="default"/>
      </w:rPr>
    </w:lvl>
  </w:abstractNum>
  <w:abstractNum w:abstractNumId="5">
    <w:nsid w:val="3E810B95"/>
    <w:multiLevelType w:val="singleLevel"/>
    <w:tmpl w:val="7EBC77F4"/>
    <w:lvl w:ilvl="0">
      <w:start w:val="1"/>
      <w:numFmt w:val="decimalZero"/>
      <w:lvlText w:val="%1"/>
      <w:lvlJc w:val="left"/>
      <w:pPr>
        <w:tabs>
          <w:tab w:val="num" w:pos="705"/>
        </w:tabs>
        <w:ind w:left="705" w:hanging="705"/>
      </w:pPr>
      <w:rPr>
        <w:rFonts w:hint="default"/>
      </w:rPr>
    </w:lvl>
  </w:abstractNum>
  <w:abstractNum w:abstractNumId="6">
    <w:nsid w:val="4A9B7133"/>
    <w:multiLevelType w:val="singleLevel"/>
    <w:tmpl w:val="28709648"/>
    <w:lvl w:ilvl="0">
      <w:start w:val="3"/>
      <w:numFmt w:val="decimalZero"/>
      <w:lvlText w:val="%1"/>
      <w:lvlJc w:val="left"/>
      <w:pPr>
        <w:tabs>
          <w:tab w:val="num" w:pos="705"/>
        </w:tabs>
        <w:ind w:left="705" w:hanging="705"/>
      </w:pPr>
      <w:rPr>
        <w:rFonts w:hint="default"/>
      </w:rPr>
    </w:lvl>
  </w:abstractNum>
  <w:abstractNum w:abstractNumId="7">
    <w:nsid w:val="591C51C2"/>
    <w:multiLevelType w:val="singleLevel"/>
    <w:tmpl w:val="7F96FDB8"/>
    <w:lvl w:ilvl="0">
      <w:start w:val="1"/>
      <w:numFmt w:val="decimalZero"/>
      <w:lvlText w:val="%1"/>
      <w:lvlJc w:val="left"/>
      <w:pPr>
        <w:tabs>
          <w:tab w:val="num" w:pos="705"/>
        </w:tabs>
        <w:ind w:left="705" w:hanging="705"/>
      </w:pPr>
      <w:rPr>
        <w:rFonts w:hint="default"/>
      </w:rPr>
    </w:lvl>
  </w:abstractNum>
  <w:abstractNum w:abstractNumId="8">
    <w:nsid w:val="72272529"/>
    <w:multiLevelType w:val="hybridMultilevel"/>
    <w:tmpl w:val="804A2EAE"/>
    <w:lvl w:ilvl="0" w:tplc="F1BC3E2C">
      <w:start w:val="1"/>
      <w:numFmt w:val="bullet"/>
      <w:lvlText w:val=""/>
      <w:lvlJc w:val="left"/>
      <w:pPr>
        <w:tabs>
          <w:tab w:val="num" w:pos="1701"/>
        </w:tabs>
        <w:ind w:left="1701" w:hanging="397"/>
      </w:pPr>
      <w:rPr>
        <w:rFonts w:ascii="Symbol" w:hAnsi="Symbol" w:hint="default"/>
        <w:b w:val="0"/>
        <w:i w:val="0"/>
        <w:sz w:val="24"/>
      </w:rPr>
    </w:lvl>
    <w:lvl w:ilvl="1" w:tplc="04090003">
      <w:start w:val="1"/>
      <w:numFmt w:val="bullet"/>
      <w:lvlText w:val="o"/>
      <w:lvlJc w:val="left"/>
      <w:pPr>
        <w:tabs>
          <w:tab w:val="num" w:pos="2744"/>
        </w:tabs>
        <w:ind w:left="2744" w:hanging="360"/>
      </w:pPr>
      <w:rPr>
        <w:rFonts w:ascii="Courier New" w:hAnsi="Courier New" w:hint="default"/>
      </w:rPr>
    </w:lvl>
    <w:lvl w:ilvl="2" w:tplc="04090005">
      <w:start w:val="1"/>
      <w:numFmt w:val="bullet"/>
      <w:lvlText w:val=""/>
      <w:lvlJc w:val="left"/>
      <w:pPr>
        <w:tabs>
          <w:tab w:val="num" w:pos="3464"/>
        </w:tabs>
        <w:ind w:left="3464" w:hanging="360"/>
      </w:pPr>
      <w:rPr>
        <w:rFonts w:ascii="Wingdings" w:hAnsi="Wingdings" w:hint="default"/>
      </w:rPr>
    </w:lvl>
    <w:lvl w:ilvl="3" w:tplc="04090001" w:tentative="1">
      <w:start w:val="1"/>
      <w:numFmt w:val="bullet"/>
      <w:lvlText w:val=""/>
      <w:lvlJc w:val="left"/>
      <w:pPr>
        <w:tabs>
          <w:tab w:val="num" w:pos="4184"/>
        </w:tabs>
        <w:ind w:left="4184" w:hanging="360"/>
      </w:pPr>
      <w:rPr>
        <w:rFonts w:ascii="Symbol" w:hAnsi="Symbol" w:hint="default"/>
      </w:rPr>
    </w:lvl>
    <w:lvl w:ilvl="4" w:tplc="04090003" w:tentative="1">
      <w:start w:val="1"/>
      <w:numFmt w:val="bullet"/>
      <w:lvlText w:val="o"/>
      <w:lvlJc w:val="left"/>
      <w:pPr>
        <w:tabs>
          <w:tab w:val="num" w:pos="4904"/>
        </w:tabs>
        <w:ind w:left="4904" w:hanging="360"/>
      </w:pPr>
      <w:rPr>
        <w:rFonts w:ascii="Courier New" w:hAnsi="Courier New" w:hint="default"/>
      </w:rPr>
    </w:lvl>
    <w:lvl w:ilvl="5" w:tplc="04090005" w:tentative="1">
      <w:start w:val="1"/>
      <w:numFmt w:val="bullet"/>
      <w:lvlText w:val=""/>
      <w:lvlJc w:val="left"/>
      <w:pPr>
        <w:tabs>
          <w:tab w:val="num" w:pos="5624"/>
        </w:tabs>
        <w:ind w:left="5624" w:hanging="360"/>
      </w:pPr>
      <w:rPr>
        <w:rFonts w:ascii="Wingdings" w:hAnsi="Wingdings" w:hint="default"/>
      </w:rPr>
    </w:lvl>
    <w:lvl w:ilvl="6" w:tplc="04090001" w:tentative="1">
      <w:start w:val="1"/>
      <w:numFmt w:val="bullet"/>
      <w:lvlText w:val=""/>
      <w:lvlJc w:val="left"/>
      <w:pPr>
        <w:tabs>
          <w:tab w:val="num" w:pos="6344"/>
        </w:tabs>
        <w:ind w:left="6344" w:hanging="360"/>
      </w:pPr>
      <w:rPr>
        <w:rFonts w:ascii="Symbol" w:hAnsi="Symbol" w:hint="default"/>
      </w:rPr>
    </w:lvl>
    <w:lvl w:ilvl="7" w:tplc="04090003" w:tentative="1">
      <w:start w:val="1"/>
      <w:numFmt w:val="bullet"/>
      <w:lvlText w:val="o"/>
      <w:lvlJc w:val="left"/>
      <w:pPr>
        <w:tabs>
          <w:tab w:val="num" w:pos="7064"/>
        </w:tabs>
        <w:ind w:left="7064" w:hanging="360"/>
      </w:pPr>
      <w:rPr>
        <w:rFonts w:ascii="Courier New" w:hAnsi="Courier New" w:hint="default"/>
      </w:rPr>
    </w:lvl>
    <w:lvl w:ilvl="8" w:tplc="04090005" w:tentative="1">
      <w:start w:val="1"/>
      <w:numFmt w:val="bullet"/>
      <w:lvlText w:val=""/>
      <w:lvlJc w:val="left"/>
      <w:pPr>
        <w:tabs>
          <w:tab w:val="num" w:pos="7784"/>
        </w:tabs>
        <w:ind w:left="7784"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6"/>
  </w:num>
  <w:num w:numId="6">
    <w:abstractNumId w:val="5"/>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155BC"/>
    <w:rsid w:val="00005A7E"/>
    <w:rsid w:val="0000709D"/>
    <w:rsid w:val="0000716A"/>
    <w:rsid w:val="00011902"/>
    <w:rsid w:val="0001616B"/>
    <w:rsid w:val="00017FA9"/>
    <w:rsid w:val="000210A7"/>
    <w:rsid w:val="000246E5"/>
    <w:rsid w:val="00031179"/>
    <w:rsid w:val="0003408F"/>
    <w:rsid w:val="00066723"/>
    <w:rsid w:val="0007252C"/>
    <w:rsid w:val="00080AB1"/>
    <w:rsid w:val="000812A9"/>
    <w:rsid w:val="00086F7A"/>
    <w:rsid w:val="00094DD4"/>
    <w:rsid w:val="00096CCF"/>
    <w:rsid w:val="000A29AF"/>
    <w:rsid w:val="000A78FE"/>
    <w:rsid w:val="000E09D7"/>
    <w:rsid w:val="000E1193"/>
    <w:rsid w:val="000E5B02"/>
    <w:rsid w:val="000E7673"/>
    <w:rsid w:val="000F3A87"/>
    <w:rsid w:val="000F4D3A"/>
    <w:rsid w:val="001117C8"/>
    <w:rsid w:val="001260CC"/>
    <w:rsid w:val="00130BEF"/>
    <w:rsid w:val="001537B7"/>
    <w:rsid w:val="001557F9"/>
    <w:rsid w:val="00156F72"/>
    <w:rsid w:val="001603AB"/>
    <w:rsid w:val="00163D59"/>
    <w:rsid w:val="00166B2B"/>
    <w:rsid w:val="001750D7"/>
    <w:rsid w:val="00197B70"/>
    <w:rsid w:val="001A552A"/>
    <w:rsid w:val="001B2177"/>
    <w:rsid w:val="001D2A9E"/>
    <w:rsid w:val="001E698B"/>
    <w:rsid w:val="001E72C7"/>
    <w:rsid w:val="001F62C5"/>
    <w:rsid w:val="001F7F48"/>
    <w:rsid w:val="00205528"/>
    <w:rsid w:val="00210C8B"/>
    <w:rsid w:val="00214D01"/>
    <w:rsid w:val="0022578A"/>
    <w:rsid w:val="002335FC"/>
    <w:rsid w:val="0023681E"/>
    <w:rsid w:val="00240B46"/>
    <w:rsid w:val="00262EA2"/>
    <w:rsid w:val="0028638A"/>
    <w:rsid w:val="002B7347"/>
    <w:rsid w:val="002D3F4A"/>
    <w:rsid w:val="002F33EB"/>
    <w:rsid w:val="00300EB2"/>
    <w:rsid w:val="0030671D"/>
    <w:rsid w:val="003155BC"/>
    <w:rsid w:val="0031606B"/>
    <w:rsid w:val="00320E43"/>
    <w:rsid w:val="00320F3A"/>
    <w:rsid w:val="00322D55"/>
    <w:rsid w:val="00324A6A"/>
    <w:rsid w:val="00325DC6"/>
    <w:rsid w:val="00330663"/>
    <w:rsid w:val="00336BF3"/>
    <w:rsid w:val="00336DAA"/>
    <w:rsid w:val="00337055"/>
    <w:rsid w:val="00376FBA"/>
    <w:rsid w:val="00391656"/>
    <w:rsid w:val="003950F1"/>
    <w:rsid w:val="003A275B"/>
    <w:rsid w:val="003C038A"/>
    <w:rsid w:val="003C0409"/>
    <w:rsid w:val="003C7E96"/>
    <w:rsid w:val="003D1A58"/>
    <w:rsid w:val="003D1E61"/>
    <w:rsid w:val="003E0AC2"/>
    <w:rsid w:val="003E39F1"/>
    <w:rsid w:val="003E3ACF"/>
    <w:rsid w:val="003E7461"/>
    <w:rsid w:val="003F2E46"/>
    <w:rsid w:val="003F4C47"/>
    <w:rsid w:val="003F7694"/>
    <w:rsid w:val="00403D29"/>
    <w:rsid w:val="004209C1"/>
    <w:rsid w:val="00427872"/>
    <w:rsid w:val="00440FC0"/>
    <w:rsid w:val="00452694"/>
    <w:rsid w:val="004628E8"/>
    <w:rsid w:val="00464E1E"/>
    <w:rsid w:val="00474F26"/>
    <w:rsid w:val="00490B67"/>
    <w:rsid w:val="00490C4C"/>
    <w:rsid w:val="004A0196"/>
    <w:rsid w:val="004A075B"/>
    <w:rsid w:val="004B10AB"/>
    <w:rsid w:val="004B41D9"/>
    <w:rsid w:val="004B4263"/>
    <w:rsid w:val="004C1195"/>
    <w:rsid w:val="004C33B9"/>
    <w:rsid w:val="004D2C5F"/>
    <w:rsid w:val="004D32C7"/>
    <w:rsid w:val="004D7F15"/>
    <w:rsid w:val="004E4445"/>
    <w:rsid w:val="004F1DCE"/>
    <w:rsid w:val="004F3F1A"/>
    <w:rsid w:val="0050309B"/>
    <w:rsid w:val="00526B34"/>
    <w:rsid w:val="005273DE"/>
    <w:rsid w:val="00534573"/>
    <w:rsid w:val="00543DCB"/>
    <w:rsid w:val="00566843"/>
    <w:rsid w:val="00577804"/>
    <w:rsid w:val="005821D1"/>
    <w:rsid w:val="0058488F"/>
    <w:rsid w:val="00596273"/>
    <w:rsid w:val="005A3462"/>
    <w:rsid w:val="005A4CF6"/>
    <w:rsid w:val="005A4D0E"/>
    <w:rsid w:val="005B65E4"/>
    <w:rsid w:val="005B6C3C"/>
    <w:rsid w:val="005C17A8"/>
    <w:rsid w:val="005D25AA"/>
    <w:rsid w:val="005D315E"/>
    <w:rsid w:val="005E44D8"/>
    <w:rsid w:val="005F3E27"/>
    <w:rsid w:val="00603E04"/>
    <w:rsid w:val="00606A1B"/>
    <w:rsid w:val="0062034A"/>
    <w:rsid w:val="00621D2C"/>
    <w:rsid w:val="006336E3"/>
    <w:rsid w:val="00633B0E"/>
    <w:rsid w:val="006375DE"/>
    <w:rsid w:val="00645E0A"/>
    <w:rsid w:val="0064680F"/>
    <w:rsid w:val="006567BA"/>
    <w:rsid w:val="00663938"/>
    <w:rsid w:val="00663E43"/>
    <w:rsid w:val="00672B82"/>
    <w:rsid w:val="00674998"/>
    <w:rsid w:val="00676655"/>
    <w:rsid w:val="00685B3C"/>
    <w:rsid w:val="00685CD7"/>
    <w:rsid w:val="00690AEB"/>
    <w:rsid w:val="006C0F0B"/>
    <w:rsid w:val="006C338B"/>
    <w:rsid w:val="006D0067"/>
    <w:rsid w:val="006E1608"/>
    <w:rsid w:val="007225D9"/>
    <w:rsid w:val="007249FC"/>
    <w:rsid w:val="00727617"/>
    <w:rsid w:val="007345DA"/>
    <w:rsid w:val="00734FDE"/>
    <w:rsid w:val="0074066D"/>
    <w:rsid w:val="007452C2"/>
    <w:rsid w:val="00764A1D"/>
    <w:rsid w:val="00781889"/>
    <w:rsid w:val="007873C5"/>
    <w:rsid w:val="00795DC1"/>
    <w:rsid w:val="007A144E"/>
    <w:rsid w:val="007A6AB4"/>
    <w:rsid w:val="007B31E3"/>
    <w:rsid w:val="007C00EF"/>
    <w:rsid w:val="007C6FEB"/>
    <w:rsid w:val="007D5F75"/>
    <w:rsid w:val="007D674C"/>
    <w:rsid w:val="007E4E99"/>
    <w:rsid w:val="007E7AA9"/>
    <w:rsid w:val="00801C62"/>
    <w:rsid w:val="00810834"/>
    <w:rsid w:val="0081512E"/>
    <w:rsid w:val="00817E0E"/>
    <w:rsid w:val="00842FBB"/>
    <w:rsid w:val="00846472"/>
    <w:rsid w:val="00856312"/>
    <w:rsid w:val="00856CA7"/>
    <w:rsid w:val="00873376"/>
    <w:rsid w:val="0088015E"/>
    <w:rsid w:val="00880E13"/>
    <w:rsid w:val="00881AC1"/>
    <w:rsid w:val="00886C8C"/>
    <w:rsid w:val="008A2DE7"/>
    <w:rsid w:val="008B11EF"/>
    <w:rsid w:val="008B4899"/>
    <w:rsid w:val="008C1279"/>
    <w:rsid w:val="008D50F5"/>
    <w:rsid w:val="008F506C"/>
    <w:rsid w:val="009074E3"/>
    <w:rsid w:val="00913ED6"/>
    <w:rsid w:val="00942DA2"/>
    <w:rsid w:val="0095038A"/>
    <w:rsid w:val="009753BC"/>
    <w:rsid w:val="0099045F"/>
    <w:rsid w:val="00992FD4"/>
    <w:rsid w:val="009B7BA7"/>
    <w:rsid w:val="009C13DE"/>
    <w:rsid w:val="009C51D7"/>
    <w:rsid w:val="009C6800"/>
    <w:rsid w:val="009C6AB7"/>
    <w:rsid w:val="009D3992"/>
    <w:rsid w:val="009D607D"/>
    <w:rsid w:val="009E1C38"/>
    <w:rsid w:val="009F68FF"/>
    <w:rsid w:val="00A00EA5"/>
    <w:rsid w:val="00A03085"/>
    <w:rsid w:val="00A23DFF"/>
    <w:rsid w:val="00A30789"/>
    <w:rsid w:val="00A46A65"/>
    <w:rsid w:val="00A470DA"/>
    <w:rsid w:val="00A47E32"/>
    <w:rsid w:val="00A552EF"/>
    <w:rsid w:val="00A55481"/>
    <w:rsid w:val="00A604B8"/>
    <w:rsid w:val="00A7657D"/>
    <w:rsid w:val="00A94345"/>
    <w:rsid w:val="00A95CA8"/>
    <w:rsid w:val="00AA4003"/>
    <w:rsid w:val="00AB5313"/>
    <w:rsid w:val="00AB5435"/>
    <w:rsid w:val="00AC2029"/>
    <w:rsid w:val="00AD1442"/>
    <w:rsid w:val="00AD6DC1"/>
    <w:rsid w:val="00AE045A"/>
    <w:rsid w:val="00AE0BED"/>
    <w:rsid w:val="00AE5C17"/>
    <w:rsid w:val="00AF70BC"/>
    <w:rsid w:val="00B00D86"/>
    <w:rsid w:val="00B06317"/>
    <w:rsid w:val="00B0665B"/>
    <w:rsid w:val="00B15E7A"/>
    <w:rsid w:val="00B202F9"/>
    <w:rsid w:val="00B204D5"/>
    <w:rsid w:val="00B27250"/>
    <w:rsid w:val="00B362ED"/>
    <w:rsid w:val="00B45AD3"/>
    <w:rsid w:val="00B45D7D"/>
    <w:rsid w:val="00B61BCE"/>
    <w:rsid w:val="00B83CC7"/>
    <w:rsid w:val="00B84E45"/>
    <w:rsid w:val="00B87A02"/>
    <w:rsid w:val="00B94EEA"/>
    <w:rsid w:val="00BB2355"/>
    <w:rsid w:val="00BC0530"/>
    <w:rsid w:val="00BC30F3"/>
    <w:rsid w:val="00BD00D6"/>
    <w:rsid w:val="00BD6089"/>
    <w:rsid w:val="00BE4FCD"/>
    <w:rsid w:val="00C058CB"/>
    <w:rsid w:val="00C20CAB"/>
    <w:rsid w:val="00C21A51"/>
    <w:rsid w:val="00C23A8C"/>
    <w:rsid w:val="00C263AE"/>
    <w:rsid w:val="00C27F3D"/>
    <w:rsid w:val="00C31D44"/>
    <w:rsid w:val="00C35725"/>
    <w:rsid w:val="00C40054"/>
    <w:rsid w:val="00C5063D"/>
    <w:rsid w:val="00C509A6"/>
    <w:rsid w:val="00C560A7"/>
    <w:rsid w:val="00C60B7D"/>
    <w:rsid w:val="00C63061"/>
    <w:rsid w:val="00C7352C"/>
    <w:rsid w:val="00C84AD2"/>
    <w:rsid w:val="00C91359"/>
    <w:rsid w:val="00C92DE8"/>
    <w:rsid w:val="00C9687A"/>
    <w:rsid w:val="00CA42A5"/>
    <w:rsid w:val="00CB374C"/>
    <w:rsid w:val="00CB79C3"/>
    <w:rsid w:val="00CC5A4B"/>
    <w:rsid w:val="00CD0D59"/>
    <w:rsid w:val="00CE2153"/>
    <w:rsid w:val="00CE5F45"/>
    <w:rsid w:val="00CF2710"/>
    <w:rsid w:val="00D06D2E"/>
    <w:rsid w:val="00D07672"/>
    <w:rsid w:val="00D10A64"/>
    <w:rsid w:val="00D1149C"/>
    <w:rsid w:val="00D235F6"/>
    <w:rsid w:val="00D4078D"/>
    <w:rsid w:val="00D51C7A"/>
    <w:rsid w:val="00D53E6A"/>
    <w:rsid w:val="00D55DFB"/>
    <w:rsid w:val="00D66CBF"/>
    <w:rsid w:val="00D7709B"/>
    <w:rsid w:val="00D77B5E"/>
    <w:rsid w:val="00DA395F"/>
    <w:rsid w:val="00DB166F"/>
    <w:rsid w:val="00DB3878"/>
    <w:rsid w:val="00DB3A8A"/>
    <w:rsid w:val="00DB45EC"/>
    <w:rsid w:val="00DB6DEB"/>
    <w:rsid w:val="00DD378C"/>
    <w:rsid w:val="00DE4D56"/>
    <w:rsid w:val="00DE55A7"/>
    <w:rsid w:val="00DF1306"/>
    <w:rsid w:val="00DF2810"/>
    <w:rsid w:val="00E0783F"/>
    <w:rsid w:val="00E1078B"/>
    <w:rsid w:val="00E3230A"/>
    <w:rsid w:val="00E6625A"/>
    <w:rsid w:val="00E67E5D"/>
    <w:rsid w:val="00E744EB"/>
    <w:rsid w:val="00E97F20"/>
    <w:rsid w:val="00EB2F92"/>
    <w:rsid w:val="00EC177D"/>
    <w:rsid w:val="00EC2B7D"/>
    <w:rsid w:val="00EC6814"/>
    <w:rsid w:val="00ED29AD"/>
    <w:rsid w:val="00ED2CF8"/>
    <w:rsid w:val="00ED2F42"/>
    <w:rsid w:val="00ED79F9"/>
    <w:rsid w:val="00EE2AC2"/>
    <w:rsid w:val="00EF0A77"/>
    <w:rsid w:val="00EF724A"/>
    <w:rsid w:val="00F03E4C"/>
    <w:rsid w:val="00F113FC"/>
    <w:rsid w:val="00F11E32"/>
    <w:rsid w:val="00F1540A"/>
    <w:rsid w:val="00F15D8F"/>
    <w:rsid w:val="00F25AB4"/>
    <w:rsid w:val="00F36D75"/>
    <w:rsid w:val="00F56617"/>
    <w:rsid w:val="00F63188"/>
    <w:rsid w:val="00F65513"/>
    <w:rsid w:val="00F81A53"/>
    <w:rsid w:val="00F8535F"/>
    <w:rsid w:val="00FA18F5"/>
    <w:rsid w:val="00FA547D"/>
    <w:rsid w:val="00FB0691"/>
    <w:rsid w:val="00FB1A2B"/>
    <w:rsid w:val="00FB26C1"/>
    <w:rsid w:val="00FC2B98"/>
    <w:rsid w:val="00FC5F54"/>
    <w:rsid w:val="00FE24A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75E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C1"/>
    <w:rPr>
      <w:lang w:val="sv-SE" w:eastAsia="sv-SE"/>
    </w:rPr>
  </w:style>
  <w:style w:type="paragraph" w:styleId="Ttulo1">
    <w:name w:val="heading 1"/>
    <w:basedOn w:val="Normal"/>
    <w:next w:val="Normal"/>
    <w:qFormat/>
    <w:pPr>
      <w:keepNext/>
      <w:outlineLvl w:val="0"/>
    </w:pPr>
    <w:rPr>
      <w:b/>
      <w:sz w:val="24"/>
      <w:lang w:val="nl-NL"/>
    </w:rPr>
  </w:style>
  <w:style w:type="paragraph" w:styleId="Ttulo2">
    <w:name w:val="heading 2"/>
    <w:basedOn w:val="Normal"/>
    <w:next w:val="Normal"/>
    <w:link w:val="Ttulo2Car"/>
    <w:qFormat/>
    <w:pPr>
      <w:keepNext/>
      <w:outlineLvl w:val="1"/>
    </w:pPr>
    <w:rPr>
      <w:sz w:val="24"/>
      <w:lang w:val="nl-NL"/>
    </w:rPr>
  </w:style>
  <w:style w:type="paragraph" w:styleId="Ttulo3">
    <w:name w:val="heading 3"/>
    <w:basedOn w:val="Normal"/>
    <w:next w:val="Normal"/>
    <w:qFormat/>
    <w:pPr>
      <w:keepNext/>
      <w:outlineLvl w:val="2"/>
    </w:pPr>
    <w:rPr>
      <w:b/>
      <w:lang w:val="nl-NL"/>
    </w:rPr>
  </w:style>
  <w:style w:type="paragraph" w:styleId="Ttulo4">
    <w:name w:val="heading 4"/>
    <w:basedOn w:val="Normal"/>
    <w:next w:val="Normal"/>
    <w:qFormat/>
    <w:pPr>
      <w:keepNext/>
      <w:jc w:val="both"/>
      <w:outlineLvl w:val="3"/>
    </w:pPr>
    <w:rPr>
      <w:b/>
      <w:lang w:val="nl-NL"/>
    </w:rPr>
  </w:style>
  <w:style w:type="paragraph" w:styleId="Ttulo5">
    <w:name w:val="heading 5"/>
    <w:basedOn w:val="Normal"/>
    <w:next w:val="Normal"/>
    <w:qFormat/>
    <w:pPr>
      <w:keepNext/>
      <w:jc w:val="center"/>
      <w:outlineLvl w:val="4"/>
    </w:pPr>
    <w:rPr>
      <w:b/>
      <w:lang w:val="nl-NL"/>
    </w:rPr>
  </w:style>
  <w:style w:type="paragraph" w:styleId="Ttulo6">
    <w:name w:val="heading 6"/>
    <w:basedOn w:val="Normal"/>
    <w:next w:val="Normal"/>
    <w:link w:val="Ttulo6Car"/>
    <w:uiPriority w:val="9"/>
    <w:qFormat/>
    <w:pPr>
      <w:keepNext/>
      <w:outlineLvl w:val="5"/>
    </w:pPr>
    <w:rPr>
      <w:b/>
      <w:sz w:val="16"/>
      <w:lang w:val="nl-NL"/>
    </w:rPr>
  </w:style>
  <w:style w:type="paragraph" w:styleId="Ttulo7">
    <w:name w:val="heading 7"/>
    <w:basedOn w:val="Normal"/>
    <w:next w:val="Normal"/>
    <w:qFormat/>
    <w:pPr>
      <w:keepNext/>
      <w:ind w:right="-215"/>
      <w:outlineLvl w:val="6"/>
    </w:pPr>
    <w:rPr>
      <w:b/>
      <w:noProof/>
      <w:sz w:val="16"/>
    </w:rPr>
  </w:style>
  <w:style w:type="paragraph" w:styleId="Ttulo8">
    <w:name w:val="heading 8"/>
    <w:basedOn w:val="Normal"/>
    <w:next w:val="Normal"/>
    <w:link w:val="Ttulo8Car"/>
    <w:uiPriority w:val="9"/>
    <w:qFormat/>
    <w:pPr>
      <w:keepNext/>
      <w:framePr w:hSpace="180" w:wrap="around" w:vAnchor="text" w:hAnchor="margin" w:y="931"/>
      <w:spacing w:before="6" w:after="6"/>
      <w:outlineLvl w:val="7"/>
    </w:pPr>
    <w:rPr>
      <w:rFonts w:ascii="Arial" w:hAnsi="Arial"/>
      <w:b/>
      <w:bCs/>
      <w:noProof/>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sz w:val="28"/>
      <w:lang w:val="nl-NL"/>
    </w:rPr>
  </w:style>
  <w:style w:type="paragraph" w:styleId="Subttulo">
    <w:name w:val="Subtitle"/>
    <w:basedOn w:val="Normal"/>
    <w:qFormat/>
    <w:pPr>
      <w:ind w:right="-142"/>
      <w:jc w:val="center"/>
    </w:pPr>
    <w:rPr>
      <w:b/>
      <w:spacing w:val="-20"/>
      <w:lang w:val="nl-NL"/>
    </w:rPr>
  </w:style>
  <w:style w:type="paragraph" w:styleId="Textoindependiente">
    <w:name w:val="Body Text"/>
    <w:basedOn w:val="Normal"/>
    <w:rPr>
      <w:sz w:val="24"/>
      <w:lang w:val="nl-NL"/>
    </w:rPr>
  </w:style>
  <w:style w:type="paragraph" w:styleId="Textoindependiente2">
    <w:name w:val="Body Text 2"/>
    <w:basedOn w:val="Normal"/>
    <w:rPr>
      <w:b/>
      <w:sz w:val="16"/>
      <w:lang w:val="nl-NL"/>
    </w:rPr>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Encabezado">
    <w:name w:val="header"/>
    <w:basedOn w:val="Normal"/>
    <w:pPr>
      <w:tabs>
        <w:tab w:val="center" w:pos="4153"/>
        <w:tab w:val="right" w:pos="8306"/>
      </w:tabs>
    </w:pPr>
  </w:style>
  <w:style w:type="paragraph" w:styleId="Piedepgina">
    <w:name w:val="footer"/>
    <w:basedOn w:val="Normal"/>
    <w:pPr>
      <w:tabs>
        <w:tab w:val="center" w:pos="4153"/>
        <w:tab w:val="right" w:pos="8306"/>
      </w:tabs>
    </w:pPr>
  </w:style>
  <w:style w:type="paragraph" w:styleId="Textoindependiente3">
    <w:name w:val="Body Text 3"/>
    <w:basedOn w:val="Normal"/>
    <w:pPr>
      <w:tabs>
        <w:tab w:val="left" w:pos="0"/>
      </w:tabs>
    </w:pPr>
    <w:rPr>
      <w:color w:val="000000"/>
      <w:sz w:val="16"/>
      <w:lang w:val="en-GB"/>
    </w:rPr>
  </w:style>
  <w:style w:type="paragraph" w:styleId="Epgrafe">
    <w:name w:val="caption"/>
    <w:basedOn w:val="Normal"/>
    <w:next w:val="Normal"/>
    <w:qFormat/>
    <w:pPr>
      <w:tabs>
        <w:tab w:val="left" w:pos="3261"/>
      </w:tabs>
    </w:pPr>
    <w:rPr>
      <w:b/>
      <w:noProof/>
      <w:sz w:val="16"/>
      <w:lang w:val="en-GB"/>
    </w:rPr>
  </w:style>
  <w:style w:type="paragraph" w:styleId="Textodeglobo">
    <w:name w:val="Balloon Text"/>
    <w:basedOn w:val="Normal"/>
    <w:link w:val="TextodegloboCar"/>
    <w:semiHidden/>
    <w:unhideWhenUsed/>
    <w:rsid w:val="00A5553C"/>
    <w:rPr>
      <w:rFonts w:ascii="Tahoma" w:hAnsi="Tahoma"/>
      <w:sz w:val="16"/>
      <w:szCs w:val="16"/>
    </w:rPr>
  </w:style>
  <w:style w:type="character" w:customStyle="1" w:styleId="TextodegloboCar">
    <w:name w:val="Texto de globo Car"/>
    <w:link w:val="Textodeglobo"/>
    <w:uiPriority w:val="99"/>
    <w:semiHidden/>
    <w:rsid w:val="00A5553C"/>
    <w:rPr>
      <w:rFonts w:ascii="Tahoma" w:hAnsi="Tahoma" w:cs="Tahoma"/>
      <w:sz w:val="16"/>
      <w:szCs w:val="16"/>
      <w:lang w:val="sv-SE" w:eastAsia="sv-SE"/>
    </w:rPr>
  </w:style>
  <w:style w:type="character" w:customStyle="1" w:styleId="booktitle">
    <w:name w:val="booktitle"/>
    <w:basedOn w:val="Fuentedeprrafopredeter"/>
    <w:rsid w:val="00197B70"/>
  </w:style>
  <w:style w:type="character" w:styleId="Refdecomentario">
    <w:name w:val="annotation reference"/>
    <w:basedOn w:val="Fuentedeprrafopredeter"/>
    <w:uiPriority w:val="99"/>
    <w:semiHidden/>
    <w:unhideWhenUsed/>
    <w:rsid w:val="00403D29"/>
    <w:rPr>
      <w:sz w:val="16"/>
      <w:szCs w:val="16"/>
    </w:rPr>
  </w:style>
  <w:style w:type="paragraph" w:styleId="Textocomentario">
    <w:name w:val="annotation text"/>
    <w:basedOn w:val="Normal"/>
    <w:link w:val="TextocomentarioCar"/>
    <w:uiPriority w:val="99"/>
    <w:unhideWhenUsed/>
    <w:rsid w:val="00403D29"/>
  </w:style>
  <w:style w:type="character" w:customStyle="1" w:styleId="TextocomentarioCar">
    <w:name w:val="Texto comentario Car"/>
    <w:basedOn w:val="Fuentedeprrafopredeter"/>
    <w:link w:val="Textocomentario"/>
    <w:uiPriority w:val="99"/>
    <w:rsid w:val="00403D29"/>
    <w:rPr>
      <w:lang w:val="sv-SE" w:eastAsia="sv-SE"/>
    </w:rPr>
  </w:style>
  <w:style w:type="paragraph" w:styleId="Asuntodelcomentario">
    <w:name w:val="annotation subject"/>
    <w:basedOn w:val="Textocomentario"/>
    <w:next w:val="Textocomentario"/>
    <w:link w:val="AsuntodelcomentarioCar"/>
    <w:uiPriority w:val="99"/>
    <w:semiHidden/>
    <w:unhideWhenUsed/>
    <w:rsid w:val="00403D29"/>
    <w:rPr>
      <w:b/>
      <w:bCs/>
    </w:rPr>
  </w:style>
  <w:style w:type="character" w:customStyle="1" w:styleId="AsuntodelcomentarioCar">
    <w:name w:val="Asunto del comentario Car"/>
    <w:basedOn w:val="TextocomentarioCar"/>
    <w:link w:val="Asuntodelcomentario"/>
    <w:uiPriority w:val="99"/>
    <w:semiHidden/>
    <w:rsid w:val="00403D29"/>
    <w:rPr>
      <w:b/>
      <w:bCs/>
      <w:lang w:val="sv-SE" w:eastAsia="sv-SE"/>
    </w:rPr>
  </w:style>
  <w:style w:type="table" w:styleId="Tablaconcuadrcula">
    <w:name w:val="Table Grid"/>
    <w:basedOn w:val="Tablanormal"/>
    <w:uiPriority w:val="59"/>
    <w:rsid w:val="005B6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longtext">
    <w:name w:val="Ballongtext"/>
    <w:basedOn w:val="Normal"/>
    <w:semiHidden/>
    <w:rsid w:val="008B11EF"/>
    <w:rPr>
      <w:rFonts w:ascii="Tahoma" w:hAnsi="Tahoma" w:cs="Tahoma"/>
      <w:sz w:val="16"/>
      <w:szCs w:val="16"/>
    </w:rPr>
  </w:style>
  <w:style w:type="character" w:customStyle="1" w:styleId="Ttulo6Car">
    <w:name w:val="Título 6 Car"/>
    <w:link w:val="Ttulo6"/>
    <w:uiPriority w:val="9"/>
    <w:rsid w:val="008B11EF"/>
    <w:rPr>
      <w:b/>
      <w:sz w:val="16"/>
      <w:lang w:val="nl-NL" w:eastAsia="sv-SE"/>
    </w:rPr>
  </w:style>
  <w:style w:type="character" w:customStyle="1" w:styleId="Ttulo8Car">
    <w:name w:val="Título 8 Car"/>
    <w:link w:val="Ttulo8"/>
    <w:uiPriority w:val="9"/>
    <w:rsid w:val="008B11EF"/>
    <w:rPr>
      <w:rFonts w:ascii="Arial" w:hAnsi="Arial"/>
      <w:b/>
      <w:bCs/>
      <w:noProof/>
      <w:sz w:val="14"/>
      <w:lang w:val="sv-SE" w:eastAsia="sv-SE"/>
    </w:rPr>
  </w:style>
  <w:style w:type="character" w:customStyle="1" w:styleId="TextonotapieCar">
    <w:name w:val="Texto nota pie Car"/>
    <w:link w:val="Textonotapie"/>
    <w:semiHidden/>
    <w:rsid w:val="008B11EF"/>
    <w:rPr>
      <w:lang w:val="sv-SE" w:eastAsia="sv-SE"/>
    </w:rPr>
  </w:style>
  <w:style w:type="character" w:customStyle="1" w:styleId="Ttulo2Car">
    <w:name w:val="Título 2 Car"/>
    <w:basedOn w:val="Fuentedeprrafopredeter"/>
    <w:link w:val="Ttulo2"/>
    <w:rsid w:val="00AD6DC1"/>
    <w:rPr>
      <w:sz w:val="24"/>
      <w:lang w:val="nl-NL"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C1"/>
    <w:rPr>
      <w:lang w:val="sv-SE" w:eastAsia="sv-SE"/>
    </w:rPr>
  </w:style>
  <w:style w:type="paragraph" w:styleId="Ttulo1">
    <w:name w:val="heading 1"/>
    <w:basedOn w:val="Normal"/>
    <w:next w:val="Normal"/>
    <w:qFormat/>
    <w:pPr>
      <w:keepNext/>
      <w:outlineLvl w:val="0"/>
    </w:pPr>
    <w:rPr>
      <w:b/>
      <w:sz w:val="24"/>
      <w:lang w:val="nl-NL"/>
    </w:rPr>
  </w:style>
  <w:style w:type="paragraph" w:styleId="Ttulo2">
    <w:name w:val="heading 2"/>
    <w:basedOn w:val="Normal"/>
    <w:next w:val="Normal"/>
    <w:link w:val="Ttulo2Car"/>
    <w:qFormat/>
    <w:pPr>
      <w:keepNext/>
      <w:outlineLvl w:val="1"/>
    </w:pPr>
    <w:rPr>
      <w:sz w:val="24"/>
      <w:lang w:val="nl-NL"/>
    </w:rPr>
  </w:style>
  <w:style w:type="paragraph" w:styleId="Ttulo3">
    <w:name w:val="heading 3"/>
    <w:basedOn w:val="Normal"/>
    <w:next w:val="Normal"/>
    <w:qFormat/>
    <w:pPr>
      <w:keepNext/>
      <w:outlineLvl w:val="2"/>
    </w:pPr>
    <w:rPr>
      <w:b/>
      <w:lang w:val="nl-NL"/>
    </w:rPr>
  </w:style>
  <w:style w:type="paragraph" w:styleId="Ttulo4">
    <w:name w:val="heading 4"/>
    <w:basedOn w:val="Normal"/>
    <w:next w:val="Normal"/>
    <w:qFormat/>
    <w:pPr>
      <w:keepNext/>
      <w:jc w:val="both"/>
      <w:outlineLvl w:val="3"/>
    </w:pPr>
    <w:rPr>
      <w:b/>
      <w:lang w:val="nl-NL"/>
    </w:rPr>
  </w:style>
  <w:style w:type="paragraph" w:styleId="Ttulo5">
    <w:name w:val="heading 5"/>
    <w:basedOn w:val="Normal"/>
    <w:next w:val="Normal"/>
    <w:qFormat/>
    <w:pPr>
      <w:keepNext/>
      <w:jc w:val="center"/>
      <w:outlineLvl w:val="4"/>
    </w:pPr>
    <w:rPr>
      <w:b/>
      <w:lang w:val="nl-NL"/>
    </w:rPr>
  </w:style>
  <w:style w:type="paragraph" w:styleId="Ttulo6">
    <w:name w:val="heading 6"/>
    <w:basedOn w:val="Normal"/>
    <w:next w:val="Normal"/>
    <w:link w:val="Ttulo6Car"/>
    <w:uiPriority w:val="9"/>
    <w:qFormat/>
    <w:pPr>
      <w:keepNext/>
      <w:outlineLvl w:val="5"/>
    </w:pPr>
    <w:rPr>
      <w:b/>
      <w:sz w:val="16"/>
      <w:lang w:val="nl-NL"/>
    </w:rPr>
  </w:style>
  <w:style w:type="paragraph" w:styleId="Ttulo7">
    <w:name w:val="heading 7"/>
    <w:basedOn w:val="Normal"/>
    <w:next w:val="Normal"/>
    <w:qFormat/>
    <w:pPr>
      <w:keepNext/>
      <w:ind w:right="-215"/>
      <w:outlineLvl w:val="6"/>
    </w:pPr>
    <w:rPr>
      <w:b/>
      <w:noProof/>
      <w:sz w:val="16"/>
    </w:rPr>
  </w:style>
  <w:style w:type="paragraph" w:styleId="Ttulo8">
    <w:name w:val="heading 8"/>
    <w:basedOn w:val="Normal"/>
    <w:next w:val="Normal"/>
    <w:link w:val="Ttulo8Car"/>
    <w:uiPriority w:val="9"/>
    <w:qFormat/>
    <w:pPr>
      <w:keepNext/>
      <w:framePr w:hSpace="180" w:wrap="around" w:vAnchor="text" w:hAnchor="margin" w:y="931"/>
      <w:spacing w:before="6" w:after="6"/>
      <w:outlineLvl w:val="7"/>
    </w:pPr>
    <w:rPr>
      <w:rFonts w:ascii="Arial" w:hAnsi="Arial"/>
      <w:b/>
      <w:bCs/>
      <w:noProof/>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sz w:val="28"/>
      <w:lang w:val="nl-NL"/>
    </w:rPr>
  </w:style>
  <w:style w:type="paragraph" w:styleId="Subttulo">
    <w:name w:val="Subtitle"/>
    <w:basedOn w:val="Normal"/>
    <w:qFormat/>
    <w:pPr>
      <w:ind w:right="-142"/>
      <w:jc w:val="center"/>
    </w:pPr>
    <w:rPr>
      <w:b/>
      <w:spacing w:val="-20"/>
      <w:lang w:val="nl-NL"/>
    </w:rPr>
  </w:style>
  <w:style w:type="paragraph" w:styleId="Textoindependiente">
    <w:name w:val="Body Text"/>
    <w:basedOn w:val="Normal"/>
    <w:rPr>
      <w:sz w:val="24"/>
      <w:lang w:val="nl-NL"/>
    </w:rPr>
  </w:style>
  <w:style w:type="paragraph" w:styleId="Textoindependiente2">
    <w:name w:val="Body Text 2"/>
    <w:basedOn w:val="Normal"/>
    <w:rPr>
      <w:b/>
      <w:sz w:val="16"/>
      <w:lang w:val="nl-NL"/>
    </w:rPr>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Encabezado">
    <w:name w:val="header"/>
    <w:basedOn w:val="Normal"/>
    <w:pPr>
      <w:tabs>
        <w:tab w:val="center" w:pos="4153"/>
        <w:tab w:val="right" w:pos="8306"/>
      </w:tabs>
    </w:pPr>
  </w:style>
  <w:style w:type="paragraph" w:styleId="Piedepgina">
    <w:name w:val="footer"/>
    <w:basedOn w:val="Normal"/>
    <w:pPr>
      <w:tabs>
        <w:tab w:val="center" w:pos="4153"/>
        <w:tab w:val="right" w:pos="8306"/>
      </w:tabs>
    </w:pPr>
  </w:style>
  <w:style w:type="paragraph" w:styleId="Textoindependiente3">
    <w:name w:val="Body Text 3"/>
    <w:basedOn w:val="Normal"/>
    <w:pPr>
      <w:tabs>
        <w:tab w:val="left" w:pos="0"/>
      </w:tabs>
    </w:pPr>
    <w:rPr>
      <w:color w:val="000000"/>
      <w:sz w:val="16"/>
      <w:lang w:val="en-GB"/>
    </w:rPr>
  </w:style>
  <w:style w:type="paragraph" w:styleId="Epgrafe">
    <w:name w:val="caption"/>
    <w:basedOn w:val="Normal"/>
    <w:next w:val="Normal"/>
    <w:qFormat/>
    <w:pPr>
      <w:tabs>
        <w:tab w:val="left" w:pos="3261"/>
      </w:tabs>
    </w:pPr>
    <w:rPr>
      <w:b/>
      <w:noProof/>
      <w:sz w:val="16"/>
      <w:lang w:val="en-GB"/>
    </w:rPr>
  </w:style>
  <w:style w:type="paragraph" w:styleId="Textodeglobo">
    <w:name w:val="Balloon Text"/>
    <w:basedOn w:val="Normal"/>
    <w:link w:val="TextodegloboCar"/>
    <w:semiHidden/>
    <w:unhideWhenUsed/>
    <w:rsid w:val="00A5553C"/>
    <w:rPr>
      <w:rFonts w:ascii="Tahoma" w:hAnsi="Tahoma"/>
      <w:sz w:val="16"/>
      <w:szCs w:val="16"/>
    </w:rPr>
  </w:style>
  <w:style w:type="character" w:customStyle="1" w:styleId="TextodegloboCar">
    <w:name w:val="Texto de globo Car"/>
    <w:link w:val="Textodeglobo"/>
    <w:uiPriority w:val="99"/>
    <w:semiHidden/>
    <w:rsid w:val="00A5553C"/>
    <w:rPr>
      <w:rFonts w:ascii="Tahoma" w:hAnsi="Tahoma" w:cs="Tahoma"/>
      <w:sz w:val="16"/>
      <w:szCs w:val="16"/>
      <w:lang w:val="sv-SE" w:eastAsia="sv-SE"/>
    </w:rPr>
  </w:style>
  <w:style w:type="character" w:customStyle="1" w:styleId="booktitle">
    <w:name w:val="booktitle"/>
    <w:basedOn w:val="Fuentedeprrafopredeter"/>
    <w:rsid w:val="00197B70"/>
  </w:style>
  <w:style w:type="character" w:styleId="Refdecomentario">
    <w:name w:val="annotation reference"/>
    <w:basedOn w:val="Fuentedeprrafopredeter"/>
    <w:uiPriority w:val="99"/>
    <w:semiHidden/>
    <w:unhideWhenUsed/>
    <w:rsid w:val="00403D29"/>
    <w:rPr>
      <w:sz w:val="16"/>
      <w:szCs w:val="16"/>
    </w:rPr>
  </w:style>
  <w:style w:type="paragraph" w:styleId="Textocomentario">
    <w:name w:val="annotation text"/>
    <w:basedOn w:val="Normal"/>
    <w:link w:val="TextocomentarioCar"/>
    <w:uiPriority w:val="99"/>
    <w:unhideWhenUsed/>
    <w:rsid w:val="00403D29"/>
  </w:style>
  <w:style w:type="character" w:customStyle="1" w:styleId="TextocomentarioCar">
    <w:name w:val="Texto comentario Car"/>
    <w:basedOn w:val="Fuentedeprrafopredeter"/>
    <w:link w:val="Textocomentario"/>
    <w:uiPriority w:val="99"/>
    <w:rsid w:val="00403D29"/>
    <w:rPr>
      <w:lang w:val="sv-SE" w:eastAsia="sv-SE"/>
    </w:rPr>
  </w:style>
  <w:style w:type="paragraph" w:styleId="Asuntodelcomentario">
    <w:name w:val="annotation subject"/>
    <w:basedOn w:val="Textocomentario"/>
    <w:next w:val="Textocomentario"/>
    <w:link w:val="AsuntodelcomentarioCar"/>
    <w:uiPriority w:val="99"/>
    <w:semiHidden/>
    <w:unhideWhenUsed/>
    <w:rsid w:val="00403D29"/>
    <w:rPr>
      <w:b/>
      <w:bCs/>
    </w:rPr>
  </w:style>
  <w:style w:type="character" w:customStyle="1" w:styleId="AsuntodelcomentarioCar">
    <w:name w:val="Asunto del comentario Car"/>
    <w:basedOn w:val="TextocomentarioCar"/>
    <w:link w:val="Asuntodelcomentario"/>
    <w:uiPriority w:val="99"/>
    <w:semiHidden/>
    <w:rsid w:val="00403D29"/>
    <w:rPr>
      <w:b/>
      <w:bCs/>
      <w:lang w:val="sv-SE" w:eastAsia="sv-SE"/>
    </w:rPr>
  </w:style>
  <w:style w:type="table" w:styleId="Tablaconcuadrcula">
    <w:name w:val="Table Grid"/>
    <w:basedOn w:val="Tablanormal"/>
    <w:uiPriority w:val="59"/>
    <w:rsid w:val="005B6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longtext">
    <w:name w:val="Ballongtext"/>
    <w:basedOn w:val="Normal"/>
    <w:semiHidden/>
    <w:rsid w:val="008B11EF"/>
    <w:rPr>
      <w:rFonts w:ascii="Tahoma" w:hAnsi="Tahoma" w:cs="Tahoma"/>
      <w:sz w:val="16"/>
      <w:szCs w:val="16"/>
    </w:rPr>
  </w:style>
  <w:style w:type="character" w:customStyle="1" w:styleId="Ttulo6Car">
    <w:name w:val="Título 6 Car"/>
    <w:link w:val="Ttulo6"/>
    <w:uiPriority w:val="9"/>
    <w:rsid w:val="008B11EF"/>
    <w:rPr>
      <w:b/>
      <w:sz w:val="16"/>
      <w:lang w:val="nl-NL" w:eastAsia="sv-SE"/>
    </w:rPr>
  </w:style>
  <w:style w:type="character" w:customStyle="1" w:styleId="Ttulo8Car">
    <w:name w:val="Título 8 Car"/>
    <w:link w:val="Ttulo8"/>
    <w:uiPriority w:val="9"/>
    <w:rsid w:val="008B11EF"/>
    <w:rPr>
      <w:rFonts w:ascii="Arial" w:hAnsi="Arial"/>
      <w:b/>
      <w:bCs/>
      <w:noProof/>
      <w:sz w:val="14"/>
      <w:lang w:val="sv-SE" w:eastAsia="sv-SE"/>
    </w:rPr>
  </w:style>
  <w:style w:type="character" w:customStyle="1" w:styleId="TextonotapieCar">
    <w:name w:val="Texto nota pie Car"/>
    <w:link w:val="Textonotapie"/>
    <w:semiHidden/>
    <w:rsid w:val="008B11EF"/>
    <w:rPr>
      <w:lang w:val="sv-SE" w:eastAsia="sv-SE"/>
    </w:rPr>
  </w:style>
  <w:style w:type="character" w:customStyle="1" w:styleId="Ttulo2Car">
    <w:name w:val="Título 2 Car"/>
    <w:basedOn w:val="Fuentedeprrafopredeter"/>
    <w:link w:val="Ttulo2"/>
    <w:rsid w:val="00AD6DC1"/>
    <w:rPr>
      <w:sz w:val="24"/>
      <w:lang w:val="nl-NL"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4A314-6A99-4E6C-A293-3CC367E98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2071</Words>
  <Characters>11391</Characters>
  <Application>Microsoft Office Word</Application>
  <DocSecurity>0</DocSecurity>
  <Lines>94</Lines>
  <Paragraphs>26</Paragraphs>
  <ScaleCrop>false</ScaleCrop>
  <HeadingPairs>
    <vt:vector size="10" baseType="variant">
      <vt:variant>
        <vt:lpstr>Título</vt:lpstr>
      </vt:variant>
      <vt:variant>
        <vt:i4>1</vt:i4>
      </vt: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5" baseType="lpstr">
      <vt:lpstr>Proposal for revised DoC</vt:lpstr>
      <vt:lpstr>Proposal for revised DoC</vt:lpstr>
      <vt:lpstr>Proposal for revised DoC</vt:lpstr>
      <vt:lpstr>Proposal for revised DoC</vt:lpstr>
      <vt:lpstr>Proposal for revised DoC</vt:lpstr>
    </vt:vector>
  </TitlesOfParts>
  <Company>Department of Transport</Company>
  <LinksUpToDate>false</LinksUpToDate>
  <CharactersWithSpaces>13436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revised DoC</dc:title>
  <dc:creator>Giancarlo Ferrari</dc:creator>
  <cp:lastModifiedBy>Blanco López Jesús F.</cp:lastModifiedBy>
  <cp:revision>4</cp:revision>
  <cp:lastPrinted>2019-08-08T09:57:00Z</cp:lastPrinted>
  <dcterms:created xsi:type="dcterms:W3CDTF">2018-06-29T13:12:00Z</dcterms:created>
  <dcterms:modified xsi:type="dcterms:W3CDTF">2019-08-08T09:59:00Z</dcterms:modified>
</cp:coreProperties>
</file>