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A109E4" w:rsidP="00E34902">
      <w:pPr>
        <w:spacing w:line="276" w:lineRule="auto"/>
        <w:ind w:right="-11"/>
        <w:jc w:val="center"/>
        <w:rPr>
          <w:rFonts w:ascii="Arial" w:hAnsi="Arial" w:cs="Arial"/>
          <w:b/>
          <w:sz w:val="22"/>
          <w:szCs w:val="22"/>
        </w:rPr>
      </w:pPr>
      <w:r>
        <w:rPr>
          <w:rFonts w:ascii="Arial" w:hAnsi="Arial" w:cs="Arial"/>
          <w:b/>
          <w:sz w:val="22"/>
          <w:szCs w:val="22"/>
        </w:rPr>
        <w:t>EL SALVADOR</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A82BFB">
        <w:rPr>
          <w:rFonts w:ascii="Arial" w:hAnsi="Arial" w:cs="Arial"/>
          <w:sz w:val="22"/>
          <w:szCs w:val="22"/>
        </w:rPr>
        <w:t xml:space="preserve"> 19 de Julio de 2016</w:t>
      </w:r>
      <w:bookmarkStart w:id="0" w:name="_GoBack"/>
      <w:bookmarkEnd w:id="0"/>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D52CE4" w:rsidP="00D52CE4">
            <w:pPr>
              <w:spacing w:before="120" w:line="276" w:lineRule="auto"/>
              <w:ind w:right="-11"/>
              <w:jc w:val="center"/>
              <w:rPr>
                <w:rFonts w:ascii="Arial" w:hAnsi="Arial" w:cs="Arial"/>
                <w:b/>
                <w:sz w:val="14"/>
                <w:szCs w:val="16"/>
              </w:rPr>
            </w:pPr>
            <w:r>
              <w:rPr>
                <w:rFonts w:ascii="Arial" w:hAnsi="Arial" w:cs="Arial"/>
                <w:b/>
                <w:sz w:val="14"/>
                <w:szCs w:val="16"/>
              </w:rPr>
              <w:t>VUELOS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F51FB8" w:rsidP="00BD7565">
            <w:pPr>
              <w:spacing w:before="120" w:line="276" w:lineRule="auto"/>
              <w:ind w:right="-11"/>
              <w:jc w:val="center"/>
              <w:rPr>
                <w:rFonts w:ascii="Arial" w:hAnsi="Arial" w:cs="Arial"/>
                <w:b/>
                <w:sz w:val="14"/>
                <w:szCs w:val="16"/>
              </w:rPr>
            </w:pPr>
            <w:r>
              <w:rPr>
                <w:rFonts w:ascii="Arial" w:hAnsi="Arial" w:cs="Arial"/>
                <w:b/>
                <w:sz w:val="14"/>
                <w:szCs w:val="16"/>
              </w:rPr>
              <w:t>VUELOS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6"/>
          <w:szCs w:val="16"/>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visto de operación. Ej: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516ED9">
          <w:footerReference w:type="default" r:id="rId15"/>
          <w:pgSz w:w="11907" w:h="16840" w:code="9"/>
          <w:pgMar w:top="2245" w:right="992" w:bottom="720" w:left="992"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19" w:rsidRDefault="00B94A19">
      <w:r>
        <w:separator/>
      </w:r>
    </w:p>
  </w:endnote>
  <w:endnote w:type="continuationSeparator" w:id="0">
    <w:p w:rsidR="00B94A19" w:rsidRDefault="00B9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w:t>
                          </w:r>
                          <w:r w:rsidR="00910DC1">
                            <w:rPr>
                              <w:rFonts w:ascii="Arial" w:hAnsi="Arial" w:cs="Arial"/>
                              <w:sz w:val="16"/>
                            </w:rPr>
                            <w:t>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w:t>
                    </w:r>
                    <w:r w:rsidR="00910DC1">
                      <w:rPr>
                        <w:rFonts w:ascii="Arial" w:hAnsi="Arial" w:cs="Arial"/>
                        <w:sz w:val="16"/>
                      </w:rPr>
                      <w:t>2_jul16</w:t>
                    </w:r>
                  </w:p>
                </w:txbxContent>
              </v:textbox>
            </v:shape>
          </w:pict>
        </mc:Fallback>
      </mc:AlternateContent>
    </w:r>
    <w:r>
      <w:fldChar w:fldCharType="begin"/>
    </w:r>
    <w:r>
      <w:instrText>PAGE   \* MERGEFORMAT</w:instrText>
    </w:r>
    <w:r>
      <w:fldChar w:fldCharType="separate"/>
    </w:r>
    <w:r w:rsidR="00A82BFB">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w:t>
                          </w:r>
                          <w:r w:rsidR="00910DC1">
                            <w:rPr>
                              <w:rFonts w:ascii="Arial" w:hAnsi="Arial" w:cs="Arial"/>
                              <w:sz w:val="16"/>
                            </w:rPr>
                            <w:t>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w:t>
                    </w:r>
                    <w:r w:rsidR="00910DC1">
                      <w:rPr>
                        <w:rFonts w:ascii="Arial" w:hAnsi="Arial" w:cs="Arial"/>
                        <w:sz w:val="16"/>
                      </w:rPr>
                      <w:t>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82BFB">
      <w:rPr>
        <w:noProof/>
      </w:rPr>
      <w:t>3</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82BFB">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37D5621A" wp14:editId="10215624">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w:t>
                          </w:r>
                          <w:r w:rsidR="00910DC1">
                            <w:rPr>
                              <w:rFonts w:ascii="Arial" w:hAnsi="Arial" w:cs="Arial"/>
                              <w:sz w:val="16"/>
                            </w:rPr>
                            <w:t>2. 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7D5621A"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w:t>
                    </w:r>
                    <w:r w:rsidR="00910DC1">
                      <w:rPr>
                        <w:rFonts w:ascii="Arial" w:hAnsi="Arial" w:cs="Arial"/>
                        <w:sz w:val="16"/>
                      </w:rPr>
                      <w:t>2. 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82BFB">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82BFB">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82BFB">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19" w:rsidRDefault="00B94A19">
      <w:r>
        <w:separator/>
      </w:r>
    </w:p>
  </w:footnote>
  <w:footnote w:type="continuationSeparator" w:id="0">
    <w:p w:rsidR="00B94A19" w:rsidRDefault="00B9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A109E4" w:rsidP="00A109E4">
          <w:pPr>
            <w:spacing w:line="276" w:lineRule="auto"/>
            <w:rPr>
              <w:b/>
              <w:sz w:val="22"/>
            </w:rPr>
          </w:pPr>
          <w:r>
            <w:rPr>
              <w:rFonts w:ascii="Arial" w:hAnsi="Arial" w:cs="Arial"/>
              <w:sz w:val="22"/>
              <w:szCs w:val="22"/>
            </w:rPr>
            <w:t>EL SALVADOR</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16ED9"/>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52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0DC1"/>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09E4"/>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2BFB"/>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A19"/>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2CE4"/>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51FB8"/>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D0C287-0CFA-4E7B-92BD-FDB5383A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A8E7-A6A4-4ADB-BC50-29018B62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Carretero Ramírez Francisco</cp:lastModifiedBy>
  <cp:revision>4</cp:revision>
  <cp:lastPrinted>2014-08-11T07:19:00Z</cp:lastPrinted>
  <dcterms:created xsi:type="dcterms:W3CDTF">2016-07-07T11:17:00Z</dcterms:created>
  <dcterms:modified xsi:type="dcterms:W3CDTF">2016-07-19T10:00:00Z</dcterms:modified>
</cp:coreProperties>
</file>