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2E3D64" w:rsidP="00E34902">
      <w:pPr>
        <w:spacing w:line="276" w:lineRule="auto"/>
        <w:ind w:right="-11"/>
        <w:jc w:val="center"/>
        <w:rPr>
          <w:rFonts w:ascii="Arial" w:hAnsi="Arial" w:cs="Arial"/>
          <w:b/>
          <w:sz w:val="22"/>
          <w:szCs w:val="22"/>
        </w:rPr>
      </w:pPr>
      <w:r>
        <w:rPr>
          <w:rFonts w:ascii="Arial" w:hAnsi="Arial" w:cs="Arial"/>
          <w:b/>
          <w:sz w:val="22"/>
          <w:szCs w:val="22"/>
        </w:rPr>
        <w:t>ECUADOR</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A739D9">
        <w:rPr>
          <w:rFonts w:ascii="Arial" w:hAnsi="Arial" w:cs="Arial"/>
          <w:sz w:val="22"/>
          <w:szCs w:val="22"/>
        </w:rPr>
        <w:t xml:space="preserve">20 </w:t>
      </w:r>
      <w:bookmarkStart w:id="0" w:name="_GoBack"/>
      <w:bookmarkEnd w:id="0"/>
      <w:r w:rsidR="00454FB0">
        <w:rPr>
          <w:rFonts w:ascii="Arial" w:hAnsi="Arial" w:cs="Arial"/>
          <w:sz w:val="22"/>
          <w:szCs w:val="22"/>
        </w:rPr>
        <w:t xml:space="preserve">de </w:t>
      </w:r>
      <w:r w:rsidR="009E4993">
        <w:rPr>
          <w:rFonts w:ascii="Arial" w:hAnsi="Arial" w:cs="Arial"/>
          <w:sz w:val="22"/>
          <w:szCs w:val="22"/>
        </w:rPr>
        <w:t>enero</w:t>
      </w:r>
      <w:r w:rsidR="00454FB0">
        <w:rPr>
          <w:rFonts w:ascii="Arial" w:hAnsi="Arial" w:cs="Arial"/>
          <w:sz w:val="22"/>
          <w:szCs w:val="22"/>
        </w:rPr>
        <w:t xml:space="preserve"> de 201</w:t>
      </w:r>
      <w:r w:rsidR="009E4993">
        <w:rPr>
          <w:rFonts w:ascii="Arial" w:hAnsi="Arial" w:cs="Arial"/>
          <w:sz w:val="22"/>
          <w:szCs w:val="22"/>
        </w:rPr>
        <w:t>6</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lang w:val="es-ES_tradnl" w:eastAsia="ja-JP"/>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0"/>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visto de operación. Ej: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0A" w:rsidRDefault="00CE780A">
      <w:r>
        <w:separator/>
      </w:r>
    </w:p>
  </w:endnote>
  <w:endnote w:type="continuationSeparator" w:id="0">
    <w:p w:rsidR="00CE780A" w:rsidRDefault="00CE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64" w:rsidRDefault="002E3D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lang w:val="es-ES_tradnl" w:eastAsia="ja-JP"/>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A739D9">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64" w:rsidRDefault="002E3D6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lang w:val="es-ES_tradnl" w:eastAsia="ja-JP"/>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739D9">
      <w:rPr>
        <w:noProof/>
      </w:rPr>
      <w:t>4</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lang w:val="es-ES_tradnl" w:eastAsia="ja-JP"/>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739D9">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lang w:val="es-ES_tradnl" w:eastAsia="ja-JP"/>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739D9">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lang w:val="es-ES_tradnl" w:eastAsia="ja-JP"/>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739D9">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lang w:val="es-ES_tradnl" w:eastAsia="ja-JP"/>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739D9">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0A" w:rsidRDefault="00CE780A">
      <w:r>
        <w:separator/>
      </w:r>
    </w:p>
  </w:footnote>
  <w:footnote w:type="continuationSeparator" w:id="0">
    <w:p w:rsidR="00CE780A" w:rsidRDefault="00CE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64" w:rsidRDefault="002E3D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lang w:val="es-ES_tradnl" w:eastAsia="ja-JP"/>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lang w:val="es-ES_tradnl" w:eastAsia="ja-JP"/>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lang w:val="es-ES_tradnl" w:eastAsia="ja-JP"/>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lang w:val="es-ES_tradnl" w:eastAsia="ja-JP"/>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lang w:val="es-ES_tradnl" w:eastAsia="ja-JP"/>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lang w:val="es-ES_tradnl" w:eastAsia="ja-JP"/>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lang w:val="es-ES_tradnl" w:eastAsia="ja-JP"/>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lang w:val="es-ES_tradnl" w:eastAsia="ja-JP"/>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2E3D64" w:rsidP="00ED607C">
          <w:pPr>
            <w:spacing w:line="276" w:lineRule="auto"/>
            <w:rPr>
              <w:b/>
              <w:sz w:val="22"/>
            </w:rPr>
          </w:pPr>
          <w:r>
            <w:rPr>
              <w:rFonts w:ascii="Arial" w:hAnsi="Arial" w:cs="Arial"/>
              <w:sz w:val="22"/>
              <w:szCs w:val="22"/>
            </w:rPr>
            <w:t>ECUADOR</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3D64"/>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4FB0"/>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993"/>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39D9"/>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E780A"/>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AF1C-54AD-4E59-B666-9D95D21C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1208</Words>
  <Characters>6647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fcarretero</cp:lastModifiedBy>
  <cp:revision>5</cp:revision>
  <cp:lastPrinted>2014-08-11T07:19:00Z</cp:lastPrinted>
  <dcterms:created xsi:type="dcterms:W3CDTF">2015-10-30T13:25:00Z</dcterms:created>
  <dcterms:modified xsi:type="dcterms:W3CDTF">2016-01-20T10:52:00Z</dcterms:modified>
</cp:coreProperties>
</file>